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01B8" w:rsidRDefault="00A801B8" w:rsidP="00A801B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w:t>
      </w:r>
      <w:r>
        <w:rPr>
          <w:rFonts w:ascii="Times New Roman" w:hAnsi="Times New Roman" w:cs="Times New Roman"/>
          <w:color w:val="000000"/>
        </w:rPr>
        <w:tab/>
      </w:r>
      <w:r>
        <w:rPr>
          <w:rFonts w:ascii="Times New Roman" w:hAnsi="Times New Roman" w:cs="Times New Roman"/>
          <w:color w:val="000000"/>
          <w:sz w:val="24"/>
          <w:szCs w:val="24"/>
        </w:rPr>
        <w:t>Which condition would alert the nurse of the need to use beta adrenergic blockers cautiously?</w:t>
      </w:r>
    </w:p>
    <w:tbl>
      <w:tblPr>
        <w:tblW w:w="0" w:type="auto"/>
        <w:tblCellMar>
          <w:left w:w="45" w:type="dxa"/>
          <w:right w:w="45" w:type="dxa"/>
        </w:tblCellMar>
        <w:tblLook w:val="0000" w:firstRow="0" w:lastRow="0" w:firstColumn="0" w:lastColumn="0" w:noHBand="0" w:noVBand="0"/>
      </w:tblPr>
      <w:tblGrid>
        <w:gridCol w:w="360"/>
        <w:gridCol w:w="8100"/>
      </w:tblGrid>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Hypertension</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Raynaud’s phenomenon</w:t>
            </w:r>
          </w:p>
        </w:tc>
      </w:tr>
      <w:tr w:rsidR="00A801B8">
        <w:tc>
          <w:tcPr>
            <w:tcW w:w="360" w:type="dxa"/>
            <w:tcBorders>
              <w:top w:val="nil"/>
              <w:left w:val="nil"/>
              <w:bottom w:val="nil"/>
              <w:right w:val="nil"/>
            </w:tcBorders>
          </w:tcPr>
          <w:p w:rsidR="00A801B8" w:rsidRDefault="00E83A4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801B8">
              <w:rPr>
                <w:rFonts w:ascii="Times New Roman" w:hAnsi="Times New Roman" w:cs="Times New Roman"/>
                <w:color w:val="000000"/>
              </w:rPr>
              <w:t>c.</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Emphysema</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Cardiac dysrhythmias</w:t>
            </w:r>
          </w:p>
        </w:tc>
      </w:tr>
    </w:tbl>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801B8" w:rsidRDefault="00A801B8" w:rsidP="00A801B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 xml:space="preserve">A patient with chronic obstructive pulmonary disease (COPD) reports having insomnia and a racing heart after starting </w:t>
      </w:r>
      <w:proofErr w:type="spellStart"/>
      <w:r>
        <w:rPr>
          <w:rFonts w:ascii="Times New Roman" w:hAnsi="Times New Roman" w:cs="Times New Roman"/>
          <w:color w:val="000000"/>
          <w:sz w:val="24"/>
          <w:szCs w:val="24"/>
        </w:rPr>
        <w:t>terbutaline</w:t>
      </w:r>
      <w:proofErr w:type="spellEnd"/>
      <w:r>
        <w:rPr>
          <w:rFonts w:ascii="Times New Roman" w:hAnsi="Times New Roman" w:cs="Times New Roman"/>
          <w:color w:val="000000"/>
          <w:sz w:val="24"/>
          <w:szCs w:val="24"/>
        </w:rPr>
        <w:t xml:space="preserve"> therapy. Which explanation by the nurse is most accurate?</w:t>
      </w:r>
    </w:p>
    <w:tbl>
      <w:tblPr>
        <w:tblW w:w="0" w:type="auto"/>
        <w:tblCellMar>
          <w:left w:w="45" w:type="dxa"/>
          <w:right w:w="45" w:type="dxa"/>
        </w:tblCellMar>
        <w:tblLook w:val="0000" w:firstRow="0" w:lastRow="0" w:firstColumn="0" w:lastColumn="0" w:noHBand="0" w:noVBand="0"/>
      </w:tblPr>
      <w:tblGrid>
        <w:gridCol w:w="365"/>
        <w:gridCol w:w="8100"/>
      </w:tblGrid>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symptoms are typical and indicate that the medication is at a therapeutic level.”</w:t>
            </w:r>
          </w:p>
        </w:tc>
      </w:tr>
      <w:tr w:rsidR="00A801B8">
        <w:tc>
          <w:tcPr>
            <w:tcW w:w="360" w:type="dxa"/>
            <w:tcBorders>
              <w:top w:val="nil"/>
              <w:left w:val="nil"/>
              <w:bottom w:val="nil"/>
              <w:right w:val="nil"/>
            </w:tcBorders>
          </w:tcPr>
          <w:p w:rsidR="00A801B8" w:rsidRDefault="00E83A4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801B8">
              <w:rPr>
                <w:rFonts w:ascii="Times New Roman" w:hAnsi="Times New Roman" w:cs="Times New Roman"/>
                <w:color w:val="000000"/>
              </w:rPr>
              <w:t>b.</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symptoms will tend to resolve with continued therapy.”</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symptoms are unusual and need to be reported to the health care provider immediately.”</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symptoms are indicative of toxicity.”</w:t>
            </w:r>
          </w:p>
        </w:tc>
      </w:tr>
    </w:tbl>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801B8" w:rsidRDefault="00A801B8" w:rsidP="00A801B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What is the primary response to alpha 1 receptor stimulation?</w:t>
      </w:r>
    </w:p>
    <w:tbl>
      <w:tblPr>
        <w:tblW w:w="0" w:type="auto"/>
        <w:tblCellMar>
          <w:left w:w="45" w:type="dxa"/>
          <w:right w:w="45" w:type="dxa"/>
        </w:tblCellMar>
        <w:tblLook w:val="0000" w:firstRow="0" w:lastRow="0" w:firstColumn="0" w:lastColumn="0" w:noHBand="0" w:noVBand="0"/>
      </w:tblPr>
      <w:tblGrid>
        <w:gridCol w:w="360"/>
        <w:gridCol w:w="8100"/>
      </w:tblGrid>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Bronchodilation</w:t>
            </w:r>
            <w:proofErr w:type="spellEnd"/>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Tachycardia</w:t>
            </w:r>
          </w:p>
        </w:tc>
      </w:tr>
      <w:tr w:rsidR="00A801B8">
        <w:tc>
          <w:tcPr>
            <w:tcW w:w="360" w:type="dxa"/>
            <w:tcBorders>
              <w:top w:val="nil"/>
              <w:left w:val="nil"/>
              <w:bottom w:val="nil"/>
              <w:right w:val="nil"/>
            </w:tcBorders>
          </w:tcPr>
          <w:p w:rsidR="00A801B8" w:rsidRDefault="00E83A4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801B8">
              <w:rPr>
                <w:rFonts w:ascii="Times New Roman" w:hAnsi="Times New Roman" w:cs="Times New Roman"/>
                <w:color w:val="000000"/>
              </w:rPr>
              <w:t>c.</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Vasoconstriction</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Uterine relaxation</w:t>
            </w:r>
          </w:p>
        </w:tc>
      </w:tr>
    </w:tbl>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801B8" w:rsidRDefault="00A801B8" w:rsidP="00A801B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Which category of medications is used for peripheral vascular diseases characterized by excessive vasoconstriction, such as Raynaud’s disease?</w:t>
      </w:r>
    </w:p>
    <w:tbl>
      <w:tblPr>
        <w:tblW w:w="0" w:type="auto"/>
        <w:tblCellMar>
          <w:left w:w="45" w:type="dxa"/>
          <w:right w:w="45" w:type="dxa"/>
        </w:tblCellMar>
        <w:tblLook w:val="0000" w:firstRow="0" w:lastRow="0" w:firstColumn="0" w:lastColumn="0" w:noHBand="0" w:noVBand="0"/>
      </w:tblPr>
      <w:tblGrid>
        <w:gridCol w:w="365"/>
        <w:gridCol w:w="8100"/>
      </w:tblGrid>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Adrenergic agents</w:t>
            </w:r>
          </w:p>
        </w:tc>
      </w:tr>
      <w:tr w:rsidR="00A801B8">
        <w:tc>
          <w:tcPr>
            <w:tcW w:w="360" w:type="dxa"/>
            <w:tcBorders>
              <w:top w:val="nil"/>
              <w:left w:val="nil"/>
              <w:bottom w:val="nil"/>
              <w:right w:val="nil"/>
            </w:tcBorders>
          </w:tcPr>
          <w:p w:rsidR="00A801B8" w:rsidRDefault="00E83A4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801B8">
              <w:rPr>
                <w:rFonts w:ascii="Times New Roman" w:hAnsi="Times New Roman" w:cs="Times New Roman"/>
                <w:color w:val="000000"/>
              </w:rPr>
              <w:t>b.</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Alpha adrenergic blocking agents</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Beta adrenergic blocking agents</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Cholinergic agents</w:t>
            </w:r>
          </w:p>
        </w:tc>
      </w:tr>
    </w:tbl>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801B8" w:rsidRDefault="00A801B8" w:rsidP="00A801B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Why are beta blockers used cautiously in patients with respiratory conditions?</w:t>
      </w:r>
    </w:p>
    <w:tbl>
      <w:tblPr>
        <w:tblW w:w="0" w:type="auto"/>
        <w:tblCellMar>
          <w:left w:w="45" w:type="dxa"/>
          <w:right w:w="45" w:type="dxa"/>
        </w:tblCellMar>
        <w:tblLook w:val="0000" w:firstRow="0" w:lastRow="0" w:firstColumn="0" w:lastColumn="0" w:noHBand="0" w:noVBand="0"/>
      </w:tblPr>
      <w:tblGrid>
        <w:gridCol w:w="360"/>
        <w:gridCol w:w="8100"/>
      </w:tblGrid>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They mask the signs and symptoms of acute hypoglycemia.</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They cause extensive vasodilation and cardiac overload.</w:t>
            </w:r>
          </w:p>
        </w:tc>
      </w:tr>
      <w:tr w:rsidR="00A801B8">
        <w:tc>
          <w:tcPr>
            <w:tcW w:w="360" w:type="dxa"/>
            <w:tcBorders>
              <w:top w:val="nil"/>
              <w:left w:val="nil"/>
              <w:bottom w:val="nil"/>
              <w:right w:val="nil"/>
            </w:tcBorders>
          </w:tcPr>
          <w:p w:rsidR="00A801B8" w:rsidRDefault="00E83A4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801B8">
              <w:rPr>
                <w:rFonts w:ascii="Times New Roman" w:hAnsi="Times New Roman" w:cs="Times New Roman"/>
                <w:color w:val="000000"/>
              </w:rPr>
              <w:t>c.</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They may produce severe bronchoconstriction.</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They increase hypertensive episodes.</w:t>
            </w:r>
          </w:p>
        </w:tc>
      </w:tr>
    </w:tbl>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801B8" w:rsidRDefault="00A801B8" w:rsidP="00A801B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 xml:space="preserve">A patient with Parkinson’s disease asks the nurse why </w:t>
      </w:r>
      <w:proofErr w:type="spellStart"/>
      <w:r>
        <w:rPr>
          <w:rFonts w:ascii="Times New Roman" w:hAnsi="Times New Roman" w:cs="Times New Roman"/>
          <w:color w:val="000000"/>
          <w:sz w:val="24"/>
          <w:szCs w:val="24"/>
        </w:rPr>
        <w:t>anticholinergics</w:t>
      </w:r>
      <w:proofErr w:type="spellEnd"/>
      <w:r>
        <w:rPr>
          <w:rFonts w:ascii="Times New Roman" w:hAnsi="Times New Roman" w:cs="Times New Roman"/>
          <w:color w:val="000000"/>
          <w:sz w:val="24"/>
          <w:szCs w:val="24"/>
        </w:rPr>
        <w:t xml:space="preserve"> are used in the treatment. Which response by the nurse is most accurate?</w:t>
      </w:r>
    </w:p>
    <w:tbl>
      <w:tblPr>
        <w:tblW w:w="0" w:type="auto"/>
        <w:tblCellMar>
          <w:left w:w="45" w:type="dxa"/>
          <w:right w:w="45" w:type="dxa"/>
        </w:tblCellMar>
        <w:tblLook w:val="0000" w:firstRow="0" w:lastRow="0" w:firstColumn="0" w:lastColumn="0" w:noHBand="0" w:noVBand="0"/>
      </w:tblPr>
      <w:tblGrid>
        <w:gridCol w:w="360"/>
        <w:gridCol w:w="8100"/>
      </w:tblGrid>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“These drugs help you urinate.”</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“These drugs will decrease your eye pressure.”</w:t>
            </w:r>
          </w:p>
        </w:tc>
      </w:tr>
      <w:tr w:rsidR="00A801B8">
        <w:tc>
          <w:tcPr>
            <w:tcW w:w="360" w:type="dxa"/>
            <w:tcBorders>
              <w:top w:val="nil"/>
              <w:left w:val="nil"/>
              <w:bottom w:val="nil"/>
              <w:right w:val="nil"/>
            </w:tcBorders>
          </w:tcPr>
          <w:p w:rsidR="00A801B8" w:rsidRDefault="00E83A4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801B8">
              <w:rPr>
                <w:rFonts w:ascii="Times New Roman" w:hAnsi="Times New Roman" w:cs="Times New Roman"/>
                <w:color w:val="000000"/>
              </w:rPr>
              <w:t>c.</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“These drugs inhibit the action of acetylcholine.”</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“These drugs will assist in lowering your heart rate.”</w:t>
            </w:r>
          </w:p>
        </w:tc>
      </w:tr>
    </w:tbl>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801B8" w:rsidRDefault="00A801B8" w:rsidP="00A801B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ab/>
      </w:r>
      <w:r>
        <w:rPr>
          <w:rFonts w:ascii="Times New Roman" w:hAnsi="Times New Roman" w:cs="Times New Roman"/>
          <w:color w:val="000000"/>
          <w:sz w:val="24"/>
          <w:szCs w:val="24"/>
        </w:rPr>
        <w:t>Before the initiation of anticholinergic medications, it is important for the nurse to screen patients for which condition?</w:t>
      </w:r>
    </w:p>
    <w:tbl>
      <w:tblPr>
        <w:tblW w:w="0" w:type="auto"/>
        <w:tblCellMar>
          <w:left w:w="45" w:type="dxa"/>
          <w:right w:w="45" w:type="dxa"/>
        </w:tblCellMar>
        <w:tblLook w:val="0000" w:firstRow="0" w:lastRow="0" w:firstColumn="0" w:lastColumn="0" w:noHBand="0" w:noVBand="0"/>
      </w:tblPr>
      <w:tblGrid>
        <w:gridCol w:w="365"/>
        <w:gridCol w:w="8100"/>
      </w:tblGrid>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Hypertension</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Infectious diseases</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Diabetes</w:t>
            </w:r>
          </w:p>
        </w:tc>
      </w:tr>
      <w:tr w:rsidR="00A801B8">
        <w:tc>
          <w:tcPr>
            <w:tcW w:w="360" w:type="dxa"/>
            <w:tcBorders>
              <w:top w:val="nil"/>
              <w:left w:val="nil"/>
              <w:bottom w:val="nil"/>
              <w:right w:val="nil"/>
            </w:tcBorders>
          </w:tcPr>
          <w:p w:rsidR="00A801B8" w:rsidRDefault="00E83A4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801B8">
              <w:rPr>
                <w:rFonts w:ascii="Times New Roman" w:hAnsi="Times New Roman" w:cs="Times New Roman"/>
                <w:color w:val="000000"/>
              </w:rPr>
              <w:t>d.</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Closed angle glaucoma</w:t>
            </w:r>
          </w:p>
        </w:tc>
      </w:tr>
    </w:tbl>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801B8" w:rsidRDefault="00A801B8" w:rsidP="00A801B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w:t>
      </w:r>
      <w:r>
        <w:rPr>
          <w:rFonts w:ascii="Times New Roman" w:hAnsi="Times New Roman" w:cs="Times New Roman"/>
          <w:color w:val="000000"/>
        </w:rPr>
        <w:tab/>
      </w:r>
      <w:r>
        <w:rPr>
          <w:rFonts w:ascii="Times New Roman" w:hAnsi="Times New Roman" w:cs="Times New Roman"/>
          <w:color w:val="000000"/>
          <w:sz w:val="24"/>
          <w:szCs w:val="24"/>
        </w:rPr>
        <w:t>Which nerve endings liberate norepinephrine?</w:t>
      </w:r>
    </w:p>
    <w:tbl>
      <w:tblPr>
        <w:tblW w:w="0" w:type="auto"/>
        <w:tblCellMar>
          <w:left w:w="45" w:type="dxa"/>
          <w:right w:w="45" w:type="dxa"/>
        </w:tblCellMar>
        <w:tblLook w:val="0000" w:firstRow="0" w:lastRow="0" w:firstColumn="0" w:lastColumn="0" w:noHBand="0" w:noVBand="0"/>
      </w:tblPr>
      <w:tblGrid>
        <w:gridCol w:w="365"/>
        <w:gridCol w:w="8100"/>
      </w:tblGrid>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a.</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Cholinergic</w:t>
            </w:r>
          </w:p>
        </w:tc>
      </w:tr>
      <w:tr w:rsidR="00A801B8">
        <w:tc>
          <w:tcPr>
            <w:tcW w:w="360" w:type="dxa"/>
            <w:tcBorders>
              <w:top w:val="nil"/>
              <w:left w:val="nil"/>
              <w:bottom w:val="nil"/>
              <w:right w:val="nil"/>
            </w:tcBorders>
          </w:tcPr>
          <w:p w:rsidR="00A801B8" w:rsidRDefault="00E83A4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801B8">
              <w:rPr>
                <w:rFonts w:ascii="Times New Roman" w:hAnsi="Times New Roman" w:cs="Times New Roman"/>
                <w:color w:val="000000"/>
              </w:rPr>
              <w:t>b.</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Adrenergic</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Anticholinergic</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Muscarinic</w:t>
            </w:r>
          </w:p>
        </w:tc>
      </w:tr>
    </w:tbl>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801B8" w:rsidRDefault="00A801B8" w:rsidP="00A801B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The autonomic nervous system can be subdivided into which types of adrenergic receptors?</w:t>
      </w:r>
    </w:p>
    <w:tbl>
      <w:tblPr>
        <w:tblW w:w="0" w:type="auto"/>
        <w:tblCellMar>
          <w:left w:w="45" w:type="dxa"/>
          <w:right w:w="45" w:type="dxa"/>
        </w:tblCellMar>
        <w:tblLook w:val="0000" w:firstRow="0" w:lastRow="0" w:firstColumn="0" w:lastColumn="0" w:noHBand="0" w:noVBand="0"/>
      </w:tblPr>
      <w:tblGrid>
        <w:gridCol w:w="360"/>
        <w:gridCol w:w="8100"/>
      </w:tblGrid>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Nicotinic and muscarinic</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Afferent and efferent</w:t>
            </w:r>
          </w:p>
        </w:tc>
      </w:tr>
      <w:tr w:rsidR="00A801B8">
        <w:tc>
          <w:tcPr>
            <w:tcW w:w="360" w:type="dxa"/>
            <w:tcBorders>
              <w:top w:val="nil"/>
              <w:left w:val="nil"/>
              <w:bottom w:val="nil"/>
              <w:right w:val="nil"/>
            </w:tcBorders>
          </w:tcPr>
          <w:p w:rsidR="00A801B8" w:rsidRDefault="00E83A4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801B8">
              <w:rPr>
                <w:rFonts w:ascii="Times New Roman" w:hAnsi="Times New Roman" w:cs="Times New Roman"/>
                <w:color w:val="000000"/>
              </w:rPr>
              <w:t>c.</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Alpha and beta</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Agonists and antagonists</w:t>
            </w:r>
          </w:p>
        </w:tc>
      </w:tr>
    </w:tbl>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801B8" w:rsidRDefault="00A801B8" w:rsidP="00A801B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 xml:space="preserve">Prior to the administration of </w:t>
      </w:r>
      <w:proofErr w:type="spellStart"/>
      <w:r>
        <w:rPr>
          <w:rFonts w:ascii="Times New Roman" w:hAnsi="Times New Roman" w:cs="Times New Roman"/>
          <w:color w:val="000000"/>
          <w:sz w:val="24"/>
          <w:szCs w:val="24"/>
        </w:rPr>
        <w:t>metoprolol</w:t>
      </w:r>
      <w:proofErr w:type="spellEnd"/>
      <w:r>
        <w:rPr>
          <w:rFonts w:ascii="Times New Roman" w:hAnsi="Times New Roman" w:cs="Times New Roman"/>
          <w:color w:val="000000"/>
          <w:sz w:val="24"/>
          <w:szCs w:val="24"/>
        </w:rPr>
        <w:t>, a beta adrenergic blocking agent, which is most important for the nurse to assess?</w:t>
      </w:r>
    </w:p>
    <w:tbl>
      <w:tblPr>
        <w:tblW w:w="0" w:type="auto"/>
        <w:tblCellMar>
          <w:left w:w="45" w:type="dxa"/>
          <w:right w:w="45" w:type="dxa"/>
        </w:tblCellMar>
        <w:tblLook w:val="0000" w:firstRow="0" w:lastRow="0" w:firstColumn="0" w:lastColumn="0" w:noHBand="0" w:noVBand="0"/>
      </w:tblPr>
      <w:tblGrid>
        <w:gridCol w:w="360"/>
        <w:gridCol w:w="8100"/>
      </w:tblGrid>
      <w:tr w:rsidR="00A801B8">
        <w:tc>
          <w:tcPr>
            <w:tcW w:w="360" w:type="dxa"/>
            <w:tcBorders>
              <w:top w:val="nil"/>
              <w:left w:val="nil"/>
              <w:bottom w:val="nil"/>
              <w:right w:val="nil"/>
            </w:tcBorders>
          </w:tcPr>
          <w:p w:rsidR="00A801B8" w:rsidRDefault="00E83A4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801B8">
              <w:rPr>
                <w:rFonts w:ascii="Times New Roman" w:hAnsi="Times New Roman" w:cs="Times New Roman"/>
                <w:color w:val="000000"/>
              </w:rPr>
              <w:t>a.</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Blood pressure</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Lung sounds</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Mental status</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Urine output</w:t>
            </w:r>
          </w:p>
        </w:tc>
      </w:tr>
    </w:tbl>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801B8" w:rsidRDefault="00A801B8" w:rsidP="00A801B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11.</w:t>
      </w:r>
      <w:r>
        <w:rPr>
          <w:rFonts w:ascii="Times New Roman" w:hAnsi="Times New Roman" w:cs="Times New Roman"/>
          <w:color w:val="000000"/>
        </w:rPr>
        <w:tab/>
      </w:r>
      <w:r>
        <w:rPr>
          <w:rFonts w:ascii="Times New Roman" w:hAnsi="Times New Roman" w:cs="Times New Roman"/>
          <w:color w:val="000000"/>
          <w:sz w:val="24"/>
          <w:szCs w:val="24"/>
        </w:rPr>
        <w:t>A patient with a history of type 1 diabetes after myocardial infarction has been placed on a beta adrenergic blocking agent. Which statement by the patient indicates a need for further teaching?</w:t>
      </w:r>
    </w:p>
    <w:tbl>
      <w:tblPr>
        <w:tblW w:w="0" w:type="auto"/>
        <w:tblCellMar>
          <w:left w:w="45" w:type="dxa"/>
          <w:right w:w="45" w:type="dxa"/>
        </w:tblCellMar>
        <w:tblLook w:val="0000" w:firstRow="0" w:lastRow="0" w:firstColumn="0" w:lastColumn="0" w:noHBand="0" w:noVBand="0"/>
      </w:tblPr>
      <w:tblGrid>
        <w:gridCol w:w="365"/>
        <w:gridCol w:w="8100"/>
      </w:tblGrid>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“This medication should not be discontinued suddenly.”</w:t>
            </w:r>
          </w:p>
        </w:tc>
      </w:tr>
      <w:tr w:rsidR="00A801B8">
        <w:tc>
          <w:tcPr>
            <w:tcW w:w="360" w:type="dxa"/>
            <w:tcBorders>
              <w:top w:val="nil"/>
              <w:left w:val="nil"/>
              <w:bottom w:val="nil"/>
              <w:right w:val="nil"/>
            </w:tcBorders>
          </w:tcPr>
          <w:p w:rsidR="00A801B8" w:rsidRDefault="00E83A4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801B8">
              <w:rPr>
                <w:rFonts w:ascii="Times New Roman" w:hAnsi="Times New Roman" w:cs="Times New Roman"/>
                <w:color w:val="000000"/>
              </w:rPr>
              <w:t>b.</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“This medication lowers my blood pressure by helping me get rid of fluid.”</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may not have my usual symptoms of a hypoglycemic reaction while on this drug.”</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“This medication may take a few weeks to work.”</w:t>
            </w:r>
          </w:p>
        </w:tc>
      </w:tr>
    </w:tbl>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801B8" w:rsidRDefault="00A801B8" w:rsidP="00A801B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12.</w:t>
      </w:r>
      <w:r>
        <w:rPr>
          <w:rFonts w:ascii="Times New Roman" w:hAnsi="Times New Roman" w:cs="Times New Roman"/>
          <w:color w:val="000000"/>
        </w:rPr>
        <w:tab/>
      </w:r>
      <w:r>
        <w:rPr>
          <w:rFonts w:ascii="Times New Roman" w:hAnsi="Times New Roman" w:cs="Times New Roman"/>
          <w:color w:val="000000"/>
          <w:sz w:val="24"/>
          <w:szCs w:val="24"/>
        </w:rPr>
        <w:t>An older adult patient is to receive atenolol, a beta adrenergic blocking agent. Prior to administration of the drug, the nurse assesses an apical pulse rate of 58 and notes ankle edema. Which action will the nurse take first?</w:t>
      </w:r>
    </w:p>
    <w:tbl>
      <w:tblPr>
        <w:tblW w:w="0" w:type="auto"/>
        <w:tblCellMar>
          <w:left w:w="45" w:type="dxa"/>
          <w:right w:w="45" w:type="dxa"/>
        </w:tblCellMar>
        <w:tblLook w:val="0000" w:firstRow="0" w:lastRow="0" w:firstColumn="0" w:lastColumn="0" w:noHBand="0" w:noVBand="0"/>
      </w:tblPr>
      <w:tblGrid>
        <w:gridCol w:w="365"/>
        <w:gridCol w:w="8100"/>
      </w:tblGrid>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Determine the therapeutic blood level.</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Encourage the patient to decrease water intake.</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Elevate the patient’s legs.</w:t>
            </w:r>
          </w:p>
        </w:tc>
      </w:tr>
      <w:tr w:rsidR="00A801B8">
        <w:tc>
          <w:tcPr>
            <w:tcW w:w="360" w:type="dxa"/>
            <w:tcBorders>
              <w:top w:val="nil"/>
              <w:left w:val="nil"/>
              <w:bottom w:val="nil"/>
              <w:right w:val="nil"/>
            </w:tcBorders>
          </w:tcPr>
          <w:p w:rsidR="00A801B8" w:rsidRDefault="00E83A4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801B8">
              <w:rPr>
                <w:rFonts w:ascii="Times New Roman" w:hAnsi="Times New Roman" w:cs="Times New Roman"/>
                <w:color w:val="000000"/>
              </w:rPr>
              <w:t>d.</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Withhold the medication.</w:t>
            </w:r>
          </w:p>
        </w:tc>
      </w:tr>
    </w:tbl>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801B8" w:rsidRDefault="00A801B8" w:rsidP="00A801B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13.</w:t>
      </w:r>
      <w:r>
        <w:rPr>
          <w:rFonts w:ascii="Times New Roman" w:hAnsi="Times New Roman" w:cs="Times New Roman"/>
          <w:color w:val="000000"/>
        </w:rPr>
        <w:tab/>
      </w:r>
      <w:r>
        <w:rPr>
          <w:rFonts w:ascii="Times New Roman" w:hAnsi="Times New Roman" w:cs="Times New Roman"/>
          <w:color w:val="000000"/>
          <w:sz w:val="24"/>
          <w:szCs w:val="24"/>
        </w:rPr>
        <w:t>A patient hospitalized in an acute care setting reports to the nurse that since starting on an adrenergic medication, he has been feeling “dizzy and weak.” The most appropriate action for the nurse is to:</w:t>
      </w:r>
    </w:p>
    <w:tbl>
      <w:tblPr>
        <w:tblW w:w="0" w:type="auto"/>
        <w:tblCellMar>
          <w:left w:w="45" w:type="dxa"/>
          <w:right w:w="45" w:type="dxa"/>
        </w:tblCellMar>
        <w:tblLook w:val="0000" w:firstRow="0" w:lastRow="0" w:firstColumn="0" w:lastColumn="0" w:noHBand="0" w:noVBand="0"/>
      </w:tblPr>
      <w:tblGrid>
        <w:gridCol w:w="365"/>
        <w:gridCol w:w="8100"/>
      </w:tblGrid>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immediately</w:t>
            </w:r>
            <w:proofErr w:type="gramEnd"/>
            <w:r>
              <w:rPr>
                <w:rFonts w:ascii="Times New Roman" w:hAnsi="Times New Roman" w:cs="Times New Roman"/>
                <w:color w:val="000000"/>
                <w:sz w:val="24"/>
                <w:szCs w:val="24"/>
              </w:rPr>
              <w:t xml:space="preserve"> notify the physician.</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teach</w:t>
            </w:r>
            <w:proofErr w:type="gramEnd"/>
            <w:r>
              <w:rPr>
                <w:rFonts w:ascii="Times New Roman" w:hAnsi="Times New Roman" w:cs="Times New Roman"/>
                <w:color w:val="000000"/>
                <w:sz w:val="24"/>
                <w:szCs w:val="24"/>
              </w:rPr>
              <w:t xml:space="preserve"> the patient to move slowly from standing to sitting.</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discontinue</w:t>
            </w:r>
            <w:proofErr w:type="gramEnd"/>
            <w:r>
              <w:rPr>
                <w:rFonts w:ascii="Times New Roman" w:hAnsi="Times New Roman" w:cs="Times New Roman"/>
                <w:color w:val="000000"/>
                <w:sz w:val="24"/>
                <w:szCs w:val="24"/>
              </w:rPr>
              <w:t xml:space="preserve"> the adrenergic blocker.</w:t>
            </w:r>
          </w:p>
        </w:tc>
      </w:tr>
      <w:tr w:rsidR="00A801B8">
        <w:tc>
          <w:tcPr>
            <w:tcW w:w="360" w:type="dxa"/>
            <w:tcBorders>
              <w:top w:val="nil"/>
              <w:left w:val="nil"/>
              <w:bottom w:val="nil"/>
              <w:right w:val="nil"/>
            </w:tcBorders>
          </w:tcPr>
          <w:p w:rsidR="00A801B8" w:rsidRDefault="00E83A4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801B8">
              <w:rPr>
                <w:rFonts w:ascii="Times New Roman" w:hAnsi="Times New Roman" w:cs="Times New Roman"/>
                <w:color w:val="000000"/>
              </w:rPr>
              <w:t>d.</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monitor</w:t>
            </w:r>
            <w:proofErr w:type="gramEnd"/>
            <w:r>
              <w:rPr>
                <w:rFonts w:ascii="Times New Roman" w:hAnsi="Times New Roman" w:cs="Times New Roman"/>
                <w:color w:val="000000"/>
                <w:sz w:val="24"/>
                <w:szCs w:val="24"/>
              </w:rPr>
              <w:t xml:space="preserve"> the blood pressure in both the supine and standing positions.</w:t>
            </w:r>
          </w:p>
        </w:tc>
      </w:tr>
    </w:tbl>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801B8" w:rsidRDefault="00A801B8" w:rsidP="00A801B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14.</w:t>
      </w:r>
      <w:r>
        <w:rPr>
          <w:rFonts w:ascii="Times New Roman" w:hAnsi="Times New Roman" w:cs="Times New Roman"/>
          <w:color w:val="000000"/>
        </w:rPr>
        <w:tab/>
      </w:r>
      <w:r>
        <w:rPr>
          <w:rFonts w:ascii="Times New Roman" w:hAnsi="Times New Roman" w:cs="Times New Roman"/>
          <w:color w:val="000000"/>
          <w:sz w:val="24"/>
          <w:szCs w:val="24"/>
        </w:rPr>
        <w:t>A long term care resident is taking an anticholinergic agent. The nurse observes the resident to be disoriented and hallucinating. The priority nursing action is to:</w:t>
      </w:r>
    </w:p>
    <w:tbl>
      <w:tblPr>
        <w:tblW w:w="0" w:type="auto"/>
        <w:tblCellMar>
          <w:left w:w="45" w:type="dxa"/>
          <w:right w:w="45" w:type="dxa"/>
        </w:tblCellMar>
        <w:tblLook w:val="0000" w:firstRow="0" w:lastRow="0" w:firstColumn="0" w:lastColumn="0" w:noHBand="0" w:noVBand="0"/>
      </w:tblPr>
      <w:tblGrid>
        <w:gridCol w:w="360"/>
        <w:gridCol w:w="8100"/>
      </w:tblGrid>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report</w:t>
            </w:r>
            <w:proofErr w:type="gramEnd"/>
            <w:r>
              <w:rPr>
                <w:rFonts w:ascii="Times New Roman" w:hAnsi="Times New Roman" w:cs="Times New Roman"/>
                <w:color w:val="000000"/>
                <w:sz w:val="24"/>
                <w:szCs w:val="24"/>
              </w:rPr>
              <w:t xml:space="preserve"> development of alterations to the charge nurse.</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assess</w:t>
            </w:r>
            <w:proofErr w:type="gramEnd"/>
            <w:r>
              <w:rPr>
                <w:rFonts w:ascii="Times New Roman" w:hAnsi="Times New Roman" w:cs="Times New Roman"/>
                <w:color w:val="000000"/>
                <w:sz w:val="24"/>
                <w:szCs w:val="24"/>
              </w:rPr>
              <w:t xml:space="preserve"> blood glucose.</w:t>
            </w:r>
          </w:p>
        </w:tc>
      </w:tr>
      <w:tr w:rsidR="00A801B8">
        <w:tc>
          <w:tcPr>
            <w:tcW w:w="360" w:type="dxa"/>
            <w:tcBorders>
              <w:top w:val="nil"/>
              <w:left w:val="nil"/>
              <w:bottom w:val="nil"/>
              <w:right w:val="nil"/>
            </w:tcBorders>
          </w:tcPr>
          <w:p w:rsidR="00A801B8" w:rsidRDefault="00E83A4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801B8">
              <w:rPr>
                <w:rFonts w:ascii="Times New Roman" w:hAnsi="Times New Roman" w:cs="Times New Roman"/>
                <w:color w:val="000000"/>
              </w:rPr>
              <w:t>c.</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provide</w:t>
            </w:r>
            <w:proofErr w:type="gramEnd"/>
            <w:r>
              <w:rPr>
                <w:rFonts w:ascii="Times New Roman" w:hAnsi="Times New Roman" w:cs="Times New Roman"/>
                <w:color w:val="000000"/>
                <w:sz w:val="24"/>
                <w:szCs w:val="24"/>
              </w:rPr>
              <w:t xml:space="preserve"> for resident’s safety.</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medicate</w:t>
            </w:r>
            <w:proofErr w:type="gramEnd"/>
            <w:r>
              <w:rPr>
                <w:rFonts w:ascii="Times New Roman" w:hAnsi="Times New Roman" w:cs="Times New Roman"/>
                <w:color w:val="000000"/>
                <w:sz w:val="24"/>
                <w:szCs w:val="24"/>
              </w:rPr>
              <w:t xml:space="preserve"> with </w:t>
            </w:r>
            <w:r>
              <w:rPr>
                <w:rFonts w:ascii="Times New Roman" w:hAnsi="Times New Roman" w:cs="Times New Roman"/>
                <w:color w:val="000000"/>
              </w:rPr>
              <w:t>antianxiety</w:t>
            </w:r>
            <w:r>
              <w:rPr>
                <w:rFonts w:ascii="Times New Roman" w:hAnsi="Times New Roman" w:cs="Times New Roman"/>
                <w:color w:val="000000"/>
                <w:sz w:val="24"/>
                <w:szCs w:val="24"/>
              </w:rPr>
              <w:t xml:space="preserve"> medication.</w:t>
            </w:r>
          </w:p>
        </w:tc>
      </w:tr>
    </w:tbl>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801B8" w:rsidRDefault="00A801B8" w:rsidP="00A801B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15.</w:t>
      </w:r>
      <w:r>
        <w:rPr>
          <w:rFonts w:ascii="Times New Roman" w:hAnsi="Times New Roman" w:cs="Times New Roman"/>
          <w:color w:val="000000"/>
        </w:rPr>
        <w:tab/>
      </w:r>
      <w:r>
        <w:rPr>
          <w:rFonts w:ascii="Times New Roman" w:hAnsi="Times New Roman" w:cs="Times New Roman"/>
          <w:color w:val="000000"/>
          <w:sz w:val="24"/>
          <w:szCs w:val="24"/>
        </w:rPr>
        <w:t>The nurse is caring for a patient taking a cholinergic agent. When auscultating lung sounds, the nurse notes inspiratory and expiratory wheezing bilaterally. The best action for the nurse to take would be to:</w:t>
      </w:r>
    </w:p>
    <w:tbl>
      <w:tblPr>
        <w:tblW w:w="0" w:type="auto"/>
        <w:tblCellMar>
          <w:left w:w="45" w:type="dxa"/>
          <w:right w:w="45" w:type="dxa"/>
        </w:tblCellMar>
        <w:tblLook w:val="0000" w:firstRow="0" w:lastRow="0" w:firstColumn="0" w:lastColumn="0" w:noHBand="0" w:noVBand="0"/>
      </w:tblPr>
      <w:tblGrid>
        <w:gridCol w:w="365"/>
        <w:gridCol w:w="8100"/>
      </w:tblGrid>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provide</w:t>
            </w:r>
            <w:proofErr w:type="gramEnd"/>
            <w:r>
              <w:rPr>
                <w:rFonts w:ascii="Times New Roman" w:hAnsi="Times New Roman" w:cs="Times New Roman"/>
                <w:color w:val="000000"/>
                <w:sz w:val="24"/>
                <w:szCs w:val="24"/>
              </w:rPr>
              <w:t xml:space="preserve"> the next dose of the cholinergic agent immediately.</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assess</w:t>
            </w:r>
            <w:proofErr w:type="gramEnd"/>
            <w:r>
              <w:rPr>
                <w:rFonts w:ascii="Times New Roman" w:hAnsi="Times New Roman" w:cs="Times New Roman"/>
                <w:color w:val="000000"/>
                <w:sz w:val="24"/>
                <w:szCs w:val="24"/>
              </w:rPr>
              <w:t xml:space="preserve"> heart rate and blood pressure.</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reposition</w:t>
            </w:r>
            <w:proofErr w:type="gramEnd"/>
            <w:r>
              <w:rPr>
                <w:rFonts w:ascii="Times New Roman" w:hAnsi="Times New Roman" w:cs="Times New Roman"/>
                <w:color w:val="000000"/>
                <w:sz w:val="24"/>
                <w:szCs w:val="24"/>
              </w:rPr>
              <w:t xml:space="preserve"> the patient.</w:t>
            </w:r>
          </w:p>
        </w:tc>
      </w:tr>
      <w:tr w:rsidR="00A801B8">
        <w:tc>
          <w:tcPr>
            <w:tcW w:w="360" w:type="dxa"/>
            <w:tcBorders>
              <w:top w:val="nil"/>
              <w:left w:val="nil"/>
              <w:bottom w:val="nil"/>
              <w:right w:val="nil"/>
            </w:tcBorders>
          </w:tcPr>
          <w:p w:rsidR="00A801B8" w:rsidRDefault="00E83A4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801B8">
              <w:rPr>
                <w:rFonts w:ascii="Times New Roman" w:hAnsi="Times New Roman" w:cs="Times New Roman"/>
                <w:color w:val="000000"/>
              </w:rPr>
              <w:t>d.</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withhold</w:t>
            </w:r>
            <w:proofErr w:type="gramEnd"/>
            <w:r>
              <w:rPr>
                <w:rFonts w:ascii="Times New Roman" w:hAnsi="Times New Roman" w:cs="Times New Roman"/>
                <w:color w:val="000000"/>
                <w:sz w:val="24"/>
                <w:szCs w:val="24"/>
              </w:rPr>
              <w:t xml:space="preserve"> the next dose and notify the physician.</w:t>
            </w:r>
          </w:p>
        </w:tc>
      </w:tr>
    </w:tbl>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801B8" w:rsidRDefault="00A801B8" w:rsidP="00A801B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16.</w:t>
      </w:r>
      <w:r>
        <w:rPr>
          <w:rFonts w:ascii="Times New Roman" w:hAnsi="Times New Roman" w:cs="Times New Roman"/>
          <w:color w:val="000000"/>
        </w:rPr>
        <w:tab/>
      </w:r>
      <w:r>
        <w:rPr>
          <w:rFonts w:ascii="Times New Roman" w:hAnsi="Times New Roman" w:cs="Times New Roman"/>
          <w:color w:val="000000"/>
          <w:sz w:val="24"/>
          <w:szCs w:val="24"/>
        </w:rPr>
        <w:t>The nurse finds that a patient is extremely agitated, yells frequently, and is attempting to get out of bed without assistance. What is the nurse’s initial action?</w:t>
      </w:r>
    </w:p>
    <w:tbl>
      <w:tblPr>
        <w:tblW w:w="0" w:type="auto"/>
        <w:tblCellMar>
          <w:left w:w="45" w:type="dxa"/>
          <w:right w:w="45" w:type="dxa"/>
        </w:tblCellMar>
        <w:tblLook w:val="0000" w:firstRow="0" w:lastRow="0" w:firstColumn="0" w:lastColumn="0" w:noHBand="0" w:noVBand="0"/>
      </w:tblPr>
      <w:tblGrid>
        <w:gridCol w:w="365"/>
        <w:gridCol w:w="8100"/>
      </w:tblGrid>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Administer </w:t>
            </w:r>
            <w:proofErr w:type="spellStart"/>
            <w:r>
              <w:rPr>
                <w:rFonts w:ascii="Times New Roman" w:hAnsi="Times New Roman" w:cs="Times New Roman"/>
                <w:color w:val="000000"/>
                <w:sz w:val="24"/>
                <w:szCs w:val="24"/>
              </w:rPr>
              <w:t>zolpidem</w:t>
            </w:r>
            <w:proofErr w:type="spellEnd"/>
            <w:r>
              <w:rPr>
                <w:rFonts w:ascii="Times New Roman" w:hAnsi="Times New Roman" w:cs="Times New Roman"/>
                <w:color w:val="000000"/>
                <w:sz w:val="24"/>
                <w:szCs w:val="24"/>
              </w:rPr>
              <w:t xml:space="preserve"> after taking the patient’s vital signs.</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Close the patient’s door for privacy after administering Tylenol.</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Administer benzodiazepine before calling the health care provider.</w:t>
            </w:r>
          </w:p>
        </w:tc>
      </w:tr>
      <w:tr w:rsidR="00A801B8">
        <w:tc>
          <w:tcPr>
            <w:tcW w:w="360" w:type="dxa"/>
            <w:tcBorders>
              <w:top w:val="nil"/>
              <w:left w:val="nil"/>
              <w:bottom w:val="nil"/>
              <w:right w:val="nil"/>
            </w:tcBorders>
          </w:tcPr>
          <w:p w:rsidR="00A801B8" w:rsidRDefault="00E83A4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801B8">
              <w:rPr>
                <w:rFonts w:ascii="Times New Roman" w:hAnsi="Times New Roman" w:cs="Times New Roman"/>
                <w:color w:val="000000"/>
              </w:rPr>
              <w:t>d.</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Spend uninterrupted time listening to the patient.</w:t>
            </w:r>
          </w:p>
        </w:tc>
      </w:tr>
    </w:tbl>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801B8" w:rsidRDefault="00A801B8" w:rsidP="00A801B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17.</w:t>
      </w:r>
      <w:r>
        <w:rPr>
          <w:rFonts w:ascii="Times New Roman" w:hAnsi="Times New Roman" w:cs="Times New Roman"/>
          <w:color w:val="000000"/>
        </w:rPr>
        <w:tab/>
      </w:r>
      <w:r>
        <w:rPr>
          <w:rFonts w:ascii="Times New Roman" w:hAnsi="Times New Roman" w:cs="Times New Roman"/>
          <w:color w:val="000000"/>
          <w:sz w:val="24"/>
          <w:szCs w:val="24"/>
        </w:rPr>
        <w:t>An older adult patient received a hypnotic agent at 9:00 PM. At 2:00 AM, the nurse discovers that the patient has removed her gown and is attempting to get out of bed without assistance. What type of medication effect is the patient exhibiting?</w:t>
      </w:r>
    </w:p>
    <w:tbl>
      <w:tblPr>
        <w:tblW w:w="0" w:type="auto"/>
        <w:tblCellMar>
          <w:left w:w="45" w:type="dxa"/>
          <w:right w:w="45" w:type="dxa"/>
        </w:tblCellMar>
        <w:tblLook w:val="0000" w:firstRow="0" w:lastRow="0" w:firstColumn="0" w:lastColumn="0" w:noHBand="0" w:noVBand="0"/>
      </w:tblPr>
      <w:tblGrid>
        <w:gridCol w:w="360"/>
        <w:gridCol w:w="8100"/>
      </w:tblGrid>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Allergic</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Hypersensitivity</w:t>
            </w:r>
          </w:p>
        </w:tc>
      </w:tr>
      <w:tr w:rsidR="00A801B8">
        <w:tc>
          <w:tcPr>
            <w:tcW w:w="360" w:type="dxa"/>
            <w:tcBorders>
              <w:top w:val="nil"/>
              <w:left w:val="nil"/>
              <w:bottom w:val="nil"/>
              <w:right w:val="nil"/>
            </w:tcBorders>
          </w:tcPr>
          <w:p w:rsidR="00A801B8" w:rsidRDefault="00E83A4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801B8">
              <w:rPr>
                <w:rFonts w:ascii="Times New Roman" w:hAnsi="Times New Roman" w:cs="Times New Roman"/>
                <w:color w:val="000000"/>
              </w:rPr>
              <w:t>c.</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Paradoxical</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Therapeutic</w:t>
            </w:r>
          </w:p>
        </w:tc>
      </w:tr>
    </w:tbl>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801B8" w:rsidRDefault="00A801B8" w:rsidP="00A801B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18.</w:t>
      </w:r>
      <w:r>
        <w:rPr>
          <w:rFonts w:ascii="Times New Roman" w:hAnsi="Times New Roman" w:cs="Times New Roman"/>
          <w:color w:val="000000"/>
        </w:rPr>
        <w:tab/>
      </w:r>
      <w:r>
        <w:rPr>
          <w:rFonts w:ascii="Times New Roman" w:hAnsi="Times New Roman" w:cs="Times New Roman"/>
          <w:color w:val="000000"/>
          <w:sz w:val="24"/>
          <w:szCs w:val="24"/>
        </w:rPr>
        <w:t>For what conditions are benzodiazepines prescribed?</w:t>
      </w:r>
    </w:p>
    <w:tbl>
      <w:tblPr>
        <w:tblW w:w="0" w:type="auto"/>
        <w:tblCellMar>
          <w:left w:w="45" w:type="dxa"/>
          <w:right w:w="45" w:type="dxa"/>
        </w:tblCellMar>
        <w:tblLook w:val="0000" w:firstRow="0" w:lastRow="0" w:firstColumn="0" w:lastColumn="0" w:noHBand="0" w:noVBand="0"/>
      </w:tblPr>
      <w:tblGrid>
        <w:gridCol w:w="360"/>
        <w:gridCol w:w="8100"/>
      </w:tblGrid>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Chronic amnesia</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Chronic insomnia</w:t>
            </w:r>
          </w:p>
        </w:tc>
      </w:tr>
      <w:tr w:rsidR="00A801B8">
        <w:tc>
          <w:tcPr>
            <w:tcW w:w="360" w:type="dxa"/>
            <w:tcBorders>
              <w:top w:val="nil"/>
              <w:left w:val="nil"/>
              <w:bottom w:val="nil"/>
              <w:right w:val="nil"/>
            </w:tcBorders>
          </w:tcPr>
          <w:p w:rsidR="00A801B8" w:rsidRDefault="00E83A4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801B8">
              <w:rPr>
                <w:rFonts w:ascii="Times New Roman" w:hAnsi="Times New Roman" w:cs="Times New Roman"/>
                <w:color w:val="000000"/>
              </w:rPr>
              <w:t>c.</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Preoperative sedation</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Psychotic episodes</w:t>
            </w:r>
          </w:p>
        </w:tc>
      </w:tr>
    </w:tbl>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801B8" w:rsidRDefault="00A801B8" w:rsidP="00A801B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19.</w:t>
      </w:r>
      <w:r>
        <w:rPr>
          <w:rFonts w:ascii="Times New Roman" w:hAnsi="Times New Roman" w:cs="Times New Roman"/>
          <w:color w:val="000000"/>
        </w:rPr>
        <w:tab/>
      </w:r>
      <w:r>
        <w:rPr>
          <w:rFonts w:ascii="Times New Roman" w:hAnsi="Times New Roman" w:cs="Times New Roman"/>
          <w:color w:val="000000"/>
          <w:sz w:val="24"/>
          <w:szCs w:val="24"/>
        </w:rPr>
        <w:t>A patient receiving diazepam (Valium) is complaining of nausea and vomiting and is becoming jaundiced. Which type of blood work will be performed?</w:t>
      </w:r>
    </w:p>
    <w:tbl>
      <w:tblPr>
        <w:tblW w:w="0" w:type="auto"/>
        <w:tblCellMar>
          <w:left w:w="45" w:type="dxa"/>
          <w:right w:w="45" w:type="dxa"/>
        </w:tblCellMar>
        <w:tblLook w:val="0000" w:firstRow="0" w:lastRow="0" w:firstColumn="0" w:lastColumn="0" w:noHBand="0" w:noVBand="0"/>
      </w:tblPr>
      <w:tblGrid>
        <w:gridCol w:w="365"/>
        <w:gridCol w:w="8100"/>
      </w:tblGrid>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Renal function tests</w:t>
            </w:r>
          </w:p>
        </w:tc>
      </w:tr>
      <w:tr w:rsidR="00A801B8">
        <w:tc>
          <w:tcPr>
            <w:tcW w:w="360" w:type="dxa"/>
            <w:tcBorders>
              <w:top w:val="nil"/>
              <w:left w:val="nil"/>
              <w:bottom w:val="nil"/>
              <w:right w:val="nil"/>
            </w:tcBorders>
          </w:tcPr>
          <w:p w:rsidR="00A801B8" w:rsidRDefault="00E83A4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801B8">
              <w:rPr>
                <w:rFonts w:ascii="Times New Roman" w:hAnsi="Times New Roman" w:cs="Times New Roman"/>
                <w:color w:val="000000"/>
              </w:rPr>
              <w:t>b.</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Liver function tests</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Clotting times</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Electrolyte panels</w:t>
            </w:r>
          </w:p>
        </w:tc>
      </w:tr>
    </w:tbl>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801B8" w:rsidRDefault="00A801B8" w:rsidP="00A801B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20.</w:t>
      </w:r>
      <w:r>
        <w:rPr>
          <w:rFonts w:ascii="Times New Roman" w:hAnsi="Times New Roman" w:cs="Times New Roman"/>
          <w:color w:val="000000"/>
        </w:rPr>
        <w:tab/>
      </w:r>
      <w:r>
        <w:rPr>
          <w:rFonts w:ascii="Times New Roman" w:hAnsi="Times New Roman" w:cs="Times New Roman"/>
          <w:color w:val="000000"/>
          <w:sz w:val="24"/>
          <w:szCs w:val="24"/>
        </w:rPr>
        <w:t>In addition to facilitating sleep, what is another benefit of sedatives?</w:t>
      </w:r>
    </w:p>
    <w:tbl>
      <w:tblPr>
        <w:tblW w:w="0" w:type="auto"/>
        <w:tblCellMar>
          <w:left w:w="45" w:type="dxa"/>
          <w:right w:w="45" w:type="dxa"/>
        </w:tblCellMar>
        <w:tblLook w:val="0000" w:firstRow="0" w:lastRow="0" w:firstColumn="0" w:lastColumn="0" w:noHBand="0" w:noVBand="0"/>
      </w:tblPr>
      <w:tblGrid>
        <w:gridCol w:w="360"/>
        <w:gridCol w:w="8100"/>
      </w:tblGrid>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Increased pain control postoperatively</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Reduced bronchial secretions</w:t>
            </w:r>
          </w:p>
        </w:tc>
      </w:tr>
      <w:tr w:rsidR="00A801B8">
        <w:tc>
          <w:tcPr>
            <w:tcW w:w="360" w:type="dxa"/>
            <w:tcBorders>
              <w:top w:val="nil"/>
              <w:left w:val="nil"/>
              <w:bottom w:val="nil"/>
              <w:right w:val="nil"/>
            </w:tcBorders>
          </w:tcPr>
          <w:p w:rsidR="00A801B8" w:rsidRDefault="00E83A4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801B8">
              <w:rPr>
                <w:rFonts w:ascii="Times New Roman" w:hAnsi="Times New Roman" w:cs="Times New Roman"/>
                <w:color w:val="000000"/>
              </w:rPr>
              <w:t>c.</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Decreased patient anxiety</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Increased patient alertness</w:t>
            </w:r>
          </w:p>
        </w:tc>
      </w:tr>
    </w:tbl>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801B8" w:rsidRDefault="00A801B8" w:rsidP="00A801B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21.</w:t>
      </w:r>
      <w:r>
        <w:rPr>
          <w:rFonts w:ascii="Times New Roman" w:hAnsi="Times New Roman" w:cs="Times New Roman"/>
          <w:color w:val="000000"/>
        </w:rPr>
        <w:tab/>
      </w:r>
      <w:r>
        <w:rPr>
          <w:rFonts w:ascii="Times New Roman" w:hAnsi="Times New Roman" w:cs="Times New Roman"/>
          <w:color w:val="000000"/>
          <w:sz w:val="24"/>
          <w:szCs w:val="24"/>
        </w:rPr>
        <w:t>Which two phases make up normal sleep?</w:t>
      </w:r>
    </w:p>
    <w:tbl>
      <w:tblPr>
        <w:tblW w:w="0" w:type="auto"/>
        <w:tblCellMar>
          <w:left w:w="45" w:type="dxa"/>
          <w:right w:w="45" w:type="dxa"/>
        </w:tblCellMar>
        <w:tblLook w:val="0000" w:firstRow="0" w:lastRow="0" w:firstColumn="0" w:lastColumn="0" w:noHBand="0" w:noVBand="0"/>
      </w:tblPr>
      <w:tblGrid>
        <w:gridCol w:w="365"/>
        <w:gridCol w:w="8100"/>
      </w:tblGrid>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Hypnagogic and hypnopompic</w:t>
            </w:r>
          </w:p>
        </w:tc>
      </w:tr>
      <w:tr w:rsidR="00A801B8">
        <w:tc>
          <w:tcPr>
            <w:tcW w:w="360" w:type="dxa"/>
            <w:tcBorders>
              <w:top w:val="nil"/>
              <w:left w:val="nil"/>
              <w:bottom w:val="nil"/>
              <w:right w:val="nil"/>
            </w:tcBorders>
          </w:tcPr>
          <w:p w:rsidR="00A801B8" w:rsidRDefault="00E83A4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801B8">
              <w:rPr>
                <w:rFonts w:ascii="Times New Roman" w:hAnsi="Times New Roman" w:cs="Times New Roman"/>
                <w:color w:val="000000"/>
              </w:rPr>
              <w:t>b.</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Rapid eye movement (REM) and non REM</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Alpha and beta</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Delta and theta</w:t>
            </w:r>
          </w:p>
        </w:tc>
      </w:tr>
    </w:tbl>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801B8" w:rsidRDefault="00A801B8" w:rsidP="00A801B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22.</w:t>
      </w:r>
      <w:r>
        <w:rPr>
          <w:rFonts w:ascii="Times New Roman" w:hAnsi="Times New Roman" w:cs="Times New Roman"/>
          <w:color w:val="000000"/>
        </w:rPr>
        <w:tab/>
      </w:r>
      <w:r>
        <w:rPr>
          <w:rFonts w:ascii="Times New Roman" w:hAnsi="Times New Roman" w:cs="Times New Roman"/>
          <w:color w:val="000000"/>
          <w:sz w:val="24"/>
          <w:szCs w:val="24"/>
        </w:rPr>
        <w:t>Which sleep pattern stage diminishes as an effect of aging?</w:t>
      </w:r>
    </w:p>
    <w:tbl>
      <w:tblPr>
        <w:tblW w:w="0" w:type="auto"/>
        <w:tblCellMar>
          <w:left w:w="45" w:type="dxa"/>
          <w:right w:w="45" w:type="dxa"/>
        </w:tblCellMar>
        <w:tblLook w:val="0000" w:firstRow="0" w:lastRow="0" w:firstColumn="0" w:lastColumn="0" w:noHBand="0" w:noVBand="0"/>
      </w:tblPr>
      <w:tblGrid>
        <w:gridCol w:w="365"/>
        <w:gridCol w:w="8100"/>
      </w:tblGrid>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a.</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Stage I</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Stage II</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Stage III</w:t>
            </w:r>
          </w:p>
        </w:tc>
      </w:tr>
      <w:tr w:rsidR="00A801B8">
        <w:tc>
          <w:tcPr>
            <w:tcW w:w="360" w:type="dxa"/>
            <w:tcBorders>
              <w:top w:val="nil"/>
              <w:left w:val="nil"/>
              <w:bottom w:val="nil"/>
              <w:right w:val="nil"/>
            </w:tcBorders>
          </w:tcPr>
          <w:p w:rsidR="00A801B8" w:rsidRDefault="00E83A4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801B8">
              <w:rPr>
                <w:rFonts w:ascii="Times New Roman" w:hAnsi="Times New Roman" w:cs="Times New Roman"/>
                <w:color w:val="000000"/>
              </w:rPr>
              <w:t>d.</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Stage IV</w:t>
            </w:r>
          </w:p>
        </w:tc>
      </w:tr>
    </w:tbl>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801B8" w:rsidRDefault="00A801B8" w:rsidP="00A801B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23.</w:t>
      </w:r>
      <w:r>
        <w:rPr>
          <w:rFonts w:ascii="Times New Roman" w:hAnsi="Times New Roman" w:cs="Times New Roman"/>
          <w:color w:val="000000"/>
        </w:rPr>
        <w:tab/>
      </w:r>
      <w:r>
        <w:rPr>
          <w:rFonts w:ascii="Times New Roman" w:hAnsi="Times New Roman" w:cs="Times New Roman"/>
          <w:color w:val="000000"/>
          <w:sz w:val="24"/>
          <w:szCs w:val="24"/>
        </w:rPr>
        <w:t xml:space="preserve">A patient has been prescribed </w:t>
      </w:r>
      <w:proofErr w:type="spellStart"/>
      <w:r>
        <w:rPr>
          <w:rFonts w:ascii="Times New Roman" w:hAnsi="Times New Roman" w:cs="Times New Roman"/>
          <w:color w:val="000000"/>
          <w:sz w:val="24"/>
          <w:szCs w:val="24"/>
        </w:rPr>
        <w:t>lorazepam</w:t>
      </w:r>
      <w:proofErr w:type="spellEnd"/>
      <w:r>
        <w:rPr>
          <w:rFonts w:ascii="Times New Roman" w:hAnsi="Times New Roman" w:cs="Times New Roman"/>
          <w:color w:val="000000"/>
          <w:sz w:val="24"/>
          <w:szCs w:val="24"/>
        </w:rPr>
        <w:t xml:space="preserve"> (Ativan), a benzodiazepine used to treat insomnia. Which action will the nurse take?</w:t>
      </w:r>
    </w:p>
    <w:tbl>
      <w:tblPr>
        <w:tblW w:w="0" w:type="auto"/>
        <w:tblCellMar>
          <w:left w:w="45" w:type="dxa"/>
          <w:right w:w="45" w:type="dxa"/>
        </w:tblCellMar>
        <w:tblLook w:val="0000" w:firstRow="0" w:lastRow="0" w:firstColumn="0" w:lastColumn="0" w:noHBand="0" w:noVBand="0"/>
      </w:tblPr>
      <w:tblGrid>
        <w:gridCol w:w="365"/>
        <w:gridCol w:w="8100"/>
      </w:tblGrid>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Advise the patient to take the medication with food.</w:t>
            </w:r>
          </w:p>
        </w:tc>
      </w:tr>
      <w:tr w:rsidR="00A801B8">
        <w:tc>
          <w:tcPr>
            <w:tcW w:w="360" w:type="dxa"/>
            <w:tcBorders>
              <w:top w:val="nil"/>
              <w:left w:val="nil"/>
              <w:bottom w:val="nil"/>
              <w:right w:val="nil"/>
            </w:tcBorders>
          </w:tcPr>
          <w:p w:rsidR="00A801B8" w:rsidRDefault="00E83A4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801B8">
              <w:rPr>
                <w:rFonts w:ascii="Times New Roman" w:hAnsi="Times New Roman" w:cs="Times New Roman"/>
                <w:color w:val="000000"/>
              </w:rPr>
              <w:t>b.</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Assess the patient’s blood pressure in sitting and lying positions.</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Inform the patient to discontinue the medication once sleep improves.</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Instruct the patient to lie down before taking the medication.</w:t>
            </w:r>
          </w:p>
        </w:tc>
      </w:tr>
    </w:tbl>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801B8" w:rsidRDefault="00A801B8" w:rsidP="00A801B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24.</w:t>
      </w:r>
      <w:r>
        <w:rPr>
          <w:rFonts w:ascii="Times New Roman" w:hAnsi="Times New Roman" w:cs="Times New Roman"/>
          <w:color w:val="000000"/>
        </w:rPr>
        <w:tab/>
      </w:r>
      <w:r>
        <w:rPr>
          <w:rFonts w:ascii="Times New Roman" w:hAnsi="Times New Roman" w:cs="Times New Roman"/>
          <w:color w:val="000000"/>
          <w:sz w:val="24"/>
          <w:szCs w:val="24"/>
        </w:rPr>
        <w:t>Which disease is associated with insufficient sleep?</w:t>
      </w:r>
    </w:p>
    <w:tbl>
      <w:tblPr>
        <w:tblW w:w="0" w:type="auto"/>
        <w:tblCellMar>
          <w:left w:w="45" w:type="dxa"/>
          <w:right w:w="45" w:type="dxa"/>
        </w:tblCellMar>
        <w:tblLook w:val="0000" w:firstRow="0" w:lastRow="0" w:firstColumn="0" w:lastColumn="0" w:noHBand="0" w:noVBand="0"/>
      </w:tblPr>
      <w:tblGrid>
        <w:gridCol w:w="360"/>
        <w:gridCol w:w="8100"/>
      </w:tblGrid>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Cancer</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Glaucoma</w:t>
            </w:r>
          </w:p>
        </w:tc>
      </w:tr>
      <w:tr w:rsidR="00A801B8">
        <w:tc>
          <w:tcPr>
            <w:tcW w:w="360" w:type="dxa"/>
            <w:tcBorders>
              <w:top w:val="nil"/>
              <w:left w:val="nil"/>
              <w:bottom w:val="nil"/>
              <w:right w:val="nil"/>
            </w:tcBorders>
          </w:tcPr>
          <w:p w:rsidR="00A801B8" w:rsidRDefault="00E83A4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801B8">
              <w:rPr>
                <w:rFonts w:ascii="Times New Roman" w:hAnsi="Times New Roman" w:cs="Times New Roman"/>
                <w:color w:val="000000"/>
              </w:rPr>
              <w:t>c.</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Myocardial infarction</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Renal failure</w:t>
            </w:r>
          </w:p>
        </w:tc>
      </w:tr>
    </w:tbl>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801B8" w:rsidRDefault="00A801B8" w:rsidP="00A801B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25.</w:t>
      </w:r>
      <w:r>
        <w:rPr>
          <w:rFonts w:ascii="Times New Roman" w:hAnsi="Times New Roman" w:cs="Times New Roman"/>
          <w:color w:val="000000"/>
        </w:rPr>
        <w:tab/>
      </w:r>
      <w:r>
        <w:rPr>
          <w:rFonts w:ascii="Times New Roman" w:hAnsi="Times New Roman" w:cs="Times New Roman"/>
          <w:color w:val="000000"/>
          <w:sz w:val="24"/>
          <w:szCs w:val="24"/>
        </w:rPr>
        <w:t>The nurse is caring for an older patient recently admitted to an assisted living center who is experiencing insomnia associated with the recent relocation. At bedtime, which nursing action will assist the patient to sleep?</w:t>
      </w:r>
    </w:p>
    <w:tbl>
      <w:tblPr>
        <w:tblW w:w="0" w:type="auto"/>
        <w:tblCellMar>
          <w:left w:w="45" w:type="dxa"/>
          <w:right w:w="45" w:type="dxa"/>
        </w:tblCellMar>
        <w:tblLook w:val="0000" w:firstRow="0" w:lastRow="0" w:firstColumn="0" w:lastColumn="0" w:noHBand="0" w:noVBand="0"/>
      </w:tblPr>
      <w:tblGrid>
        <w:gridCol w:w="360"/>
        <w:gridCol w:w="8100"/>
      </w:tblGrid>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Offering the patient hot tea</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Encouraging the patient to ambulate in the hallway</w:t>
            </w:r>
          </w:p>
        </w:tc>
      </w:tr>
      <w:tr w:rsidR="00A801B8">
        <w:tc>
          <w:tcPr>
            <w:tcW w:w="360" w:type="dxa"/>
            <w:tcBorders>
              <w:top w:val="nil"/>
              <w:left w:val="nil"/>
              <w:bottom w:val="nil"/>
              <w:right w:val="nil"/>
            </w:tcBorders>
          </w:tcPr>
          <w:p w:rsidR="00A801B8" w:rsidRDefault="00E83A4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801B8">
              <w:rPr>
                <w:rFonts w:ascii="Times New Roman" w:hAnsi="Times New Roman" w:cs="Times New Roman"/>
                <w:color w:val="000000"/>
              </w:rPr>
              <w:t>c.</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Performing back massage</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Administering an analgesic</w:t>
            </w:r>
          </w:p>
        </w:tc>
      </w:tr>
    </w:tbl>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801B8" w:rsidRDefault="00A801B8" w:rsidP="00A801B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26.</w:t>
      </w:r>
      <w:r>
        <w:rPr>
          <w:rFonts w:ascii="Times New Roman" w:hAnsi="Times New Roman" w:cs="Times New Roman"/>
          <w:color w:val="000000"/>
        </w:rPr>
        <w:tab/>
      </w:r>
      <w:r>
        <w:rPr>
          <w:rFonts w:ascii="Times New Roman" w:hAnsi="Times New Roman" w:cs="Times New Roman"/>
          <w:color w:val="000000"/>
          <w:sz w:val="24"/>
          <w:szCs w:val="24"/>
        </w:rPr>
        <w:t>The nurse is explaining the use of medications to a patient with insomnia. Which statement about sedatives is true?</w:t>
      </w:r>
    </w:p>
    <w:tbl>
      <w:tblPr>
        <w:tblW w:w="0" w:type="auto"/>
        <w:tblCellMar>
          <w:left w:w="45" w:type="dxa"/>
          <w:right w:w="45" w:type="dxa"/>
        </w:tblCellMar>
        <w:tblLook w:val="0000" w:firstRow="0" w:lastRow="0" w:firstColumn="0" w:lastColumn="0" w:noHBand="0" w:noVBand="0"/>
      </w:tblPr>
      <w:tblGrid>
        <w:gridCol w:w="360"/>
        <w:gridCol w:w="8100"/>
      </w:tblGrid>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sedative will produce sleep.</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Sedatives increase the total time in REM sleep.</w:t>
            </w:r>
          </w:p>
        </w:tc>
      </w:tr>
      <w:tr w:rsidR="00A801B8">
        <w:tc>
          <w:tcPr>
            <w:tcW w:w="360" w:type="dxa"/>
            <w:tcBorders>
              <w:top w:val="nil"/>
              <w:left w:val="nil"/>
              <w:bottom w:val="nil"/>
              <w:right w:val="nil"/>
            </w:tcBorders>
          </w:tcPr>
          <w:p w:rsidR="00A801B8" w:rsidRDefault="00E83A4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801B8">
              <w:rPr>
                <w:rFonts w:ascii="Times New Roman" w:hAnsi="Times New Roman" w:cs="Times New Roman"/>
                <w:color w:val="000000"/>
              </w:rPr>
              <w:t>c.</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Increased relaxation occurs with sedatives.</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Sedatives are more potent than hypnotics.</w:t>
            </w:r>
          </w:p>
        </w:tc>
      </w:tr>
    </w:tbl>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801B8" w:rsidRDefault="00A801B8" w:rsidP="00A801B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27.</w:t>
      </w:r>
      <w:r>
        <w:rPr>
          <w:rFonts w:ascii="Times New Roman" w:hAnsi="Times New Roman" w:cs="Times New Roman"/>
          <w:color w:val="000000"/>
        </w:rPr>
        <w:tab/>
      </w:r>
      <w:r>
        <w:rPr>
          <w:rFonts w:ascii="Times New Roman" w:hAnsi="Times New Roman" w:cs="Times New Roman"/>
          <w:color w:val="000000"/>
          <w:sz w:val="24"/>
          <w:szCs w:val="24"/>
        </w:rPr>
        <w:t>The nurse is assessing a patient who is being evaluated in an outpatient clinic for complaints of back pain. The patient reports taking diphenhydramine for insomnia related to job stress. Which statement by the nurse is accurate regarding this medication?</w:t>
      </w:r>
    </w:p>
    <w:tbl>
      <w:tblPr>
        <w:tblW w:w="0" w:type="auto"/>
        <w:tblCellMar>
          <w:left w:w="45" w:type="dxa"/>
          <w:right w:w="45" w:type="dxa"/>
        </w:tblCellMar>
        <w:tblLook w:val="0000" w:firstRow="0" w:lastRow="0" w:firstColumn="0" w:lastColumn="0" w:noHBand="0" w:noVBand="0"/>
      </w:tblPr>
      <w:tblGrid>
        <w:gridCol w:w="360"/>
        <w:gridCol w:w="8100"/>
      </w:tblGrid>
      <w:tr w:rsidR="00A801B8">
        <w:tc>
          <w:tcPr>
            <w:tcW w:w="360" w:type="dxa"/>
            <w:tcBorders>
              <w:top w:val="nil"/>
              <w:left w:val="nil"/>
              <w:bottom w:val="nil"/>
              <w:right w:val="nil"/>
            </w:tcBorders>
          </w:tcPr>
          <w:p w:rsidR="00A801B8" w:rsidRDefault="00E83A4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801B8">
              <w:rPr>
                <w:rFonts w:ascii="Times New Roman" w:hAnsi="Times New Roman" w:cs="Times New Roman"/>
                <w:color w:val="000000"/>
              </w:rPr>
              <w:t>a.</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“This medication should only be taken for 1 week.”</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“This medication can cause nausea.”</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medication should not be taken after eating a high fat meal.”</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“This is an herbal medication that has been used for hundreds of years.”</w:t>
            </w:r>
          </w:p>
        </w:tc>
      </w:tr>
    </w:tbl>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801B8" w:rsidRDefault="00A801B8" w:rsidP="00A801B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28.</w:t>
      </w:r>
      <w:r>
        <w:rPr>
          <w:rFonts w:ascii="Times New Roman" w:hAnsi="Times New Roman" w:cs="Times New Roman"/>
          <w:color w:val="000000"/>
        </w:rPr>
        <w:tab/>
      </w:r>
      <w:r>
        <w:rPr>
          <w:rFonts w:ascii="Times New Roman" w:hAnsi="Times New Roman" w:cs="Times New Roman"/>
          <w:color w:val="000000"/>
          <w:sz w:val="24"/>
          <w:szCs w:val="24"/>
        </w:rPr>
        <w:t xml:space="preserve">When reviewing a patient’s history and physical information, the nurse notes that the patient has physician’s orders for chloral hydrate and warfarin. During assessment of this patient, the nurse observes areas of </w:t>
      </w:r>
      <w:proofErr w:type="spellStart"/>
      <w:r>
        <w:rPr>
          <w:rFonts w:ascii="Times New Roman" w:hAnsi="Times New Roman" w:cs="Times New Roman"/>
          <w:color w:val="000000"/>
          <w:sz w:val="24"/>
          <w:szCs w:val="24"/>
        </w:rPr>
        <w:t>petechiae</w:t>
      </w:r>
      <w:proofErr w:type="spellEnd"/>
      <w:r>
        <w:rPr>
          <w:rFonts w:ascii="Times New Roman" w:hAnsi="Times New Roman" w:cs="Times New Roman"/>
          <w:color w:val="000000"/>
          <w:sz w:val="24"/>
          <w:szCs w:val="24"/>
        </w:rPr>
        <w:t xml:space="preserve"> and ecchymosis on the upper and lower extremities. The most appropriate lab work for the nurse to assess next is:</w:t>
      </w:r>
    </w:p>
    <w:tbl>
      <w:tblPr>
        <w:tblW w:w="0" w:type="auto"/>
        <w:tblCellMar>
          <w:left w:w="45" w:type="dxa"/>
          <w:right w:w="45" w:type="dxa"/>
        </w:tblCellMar>
        <w:tblLook w:val="0000" w:firstRow="0" w:lastRow="0" w:firstColumn="0" w:lastColumn="0" w:noHBand="0" w:noVBand="0"/>
      </w:tblPr>
      <w:tblGrid>
        <w:gridCol w:w="365"/>
        <w:gridCol w:w="8100"/>
      </w:tblGrid>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liver</w:t>
            </w:r>
            <w:proofErr w:type="gramEnd"/>
            <w:r>
              <w:rPr>
                <w:rFonts w:ascii="Times New Roman" w:hAnsi="Times New Roman" w:cs="Times New Roman"/>
                <w:color w:val="000000"/>
                <w:sz w:val="24"/>
                <w:szCs w:val="24"/>
              </w:rPr>
              <w:t xml:space="preserve"> function studies.</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C-reactive protein.</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sedimentation</w:t>
            </w:r>
            <w:proofErr w:type="gramEnd"/>
            <w:r>
              <w:rPr>
                <w:rFonts w:ascii="Times New Roman" w:hAnsi="Times New Roman" w:cs="Times New Roman"/>
                <w:color w:val="000000"/>
                <w:sz w:val="24"/>
                <w:szCs w:val="24"/>
              </w:rPr>
              <w:t xml:space="preserve"> rate.</w:t>
            </w:r>
          </w:p>
        </w:tc>
      </w:tr>
      <w:tr w:rsidR="00A801B8">
        <w:tc>
          <w:tcPr>
            <w:tcW w:w="360" w:type="dxa"/>
            <w:tcBorders>
              <w:top w:val="nil"/>
              <w:left w:val="nil"/>
              <w:bottom w:val="nil"/>
              <w:right w:val="nil"/>
            </w:tcBorders>
          </w:tcPr>
          <w:p w:rsidR="00A801B8" w:rsidRDefault="00E83A4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w:t>
            </w:r>
            <w:r w:rsidR="00A801B8">
              <w:rPr>
                <w:rFonts w:ascii="Times New Roman" w:hAnsi="Times New Roman" w:cs="Times New Roman"/>
                <w:color w:val="000000"/>
              </w:rPr>
              <w:t>d.</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proofErr w:type="spellStart"/>
            <w:proofErr w:type="gramStart"/>
            <w:r>
              <w:rPr>
                <w:rFonts w:ascii="Times New Roman" w:hAnsi="Times New Roman" w:cs="Times New Roman"/>
                <w:color w:val="000000"/>
                <w:sz w:val="24"/>
                <w:szCs w:val="24"/>
              </w:rPr>
              <w:t>prothrombin</w:t>
            </w:r>
            <w:proofErr w:type="spellEnd"/>
            <w:proofErr w:type="gramEnd"/>
            <w:r>
              <w:rPr>
                <w:rFonts w:ascii="Times New Roman" w:hAnsi="Times New Roman" w:cs="Times New Roman"/>
                <w:color w:val="000000"/>
                <w:sz w:val="24"/>
                <w:szCs w:val="24"/>
              </w:rPr>
              <w:t xml:space="preserve"> time.</w:t>
            </w:r>
          </w:p>
        </w:tc>
      </w:tr>
    </w:tbl>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801B8" w:rsidRDefault="00A801B8" w:rsidP="00A801B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29.</w:t>
      </w:r>
      <w:r>
        <w:rPr>
          <w:rFonts w:ascii="Times New Roman" w:hAnsi="Times New Roman" w:cs="Times New Roman"/>
          <w:color w:val="000000"/>
        </w:rPr>
        <w:tab/>
      </w:r>
      <w:r>
        <w:rPr>
          <w:rFonts w:ascii="Times New Roman" w:hAnsi="Times New Roman" w:cs="Times New Roman"/>
          <w:color w:val="000000"/>
          <w:sz w:val="24"/>
          <w:szCs w:val="24"/>
        </w:rPr>
        <w:t xml:space="preserve">The nurse is administering </w:t>
      </w:r>
      <w:proofErr w:type="spellStart"/>
      <w:r>
        <w:rPr>
          <w:rFonts w:ascii="Times New Roman" w:hAnsi="Times New Roman" w:cs="Times New Roman"/>
          <w:color w:val="000000"/>
          <w:sz w:val="24"/>
          <w:szCs w:val="24"/>
        </w:rPr>
        <w:t>Somnote</w:t>
      </w:r>
      <w:proofErr w:type="spellEnd"/>
      <w:r>
        <w:rPr>
          <w:rFonts w:ascii="Times New Roman" w:hAnsi="Times New Roman" w:cs="Times New Roman"/>
          <w:color w:val="000000"/>
          <w:sz w:val="24"/>
          <w:szCs w:val="24"/>
        </w:rPr>
        <w:t xml:space="preserve"> to a patient. When providing medication education to the patient, the nurse will include that </w:t>
      </w:r>
      <w:proofErr w:type="spellStart"/>
      <w:r>
        <w:rPr>
          <w:rFonts w:ascii="Times New Roman" w:hAnsi="Times New Roman" w:cs="Times New Roman"/>
          <w:color w:val="000000"/>
          <w:sz w:val="24"/>
          <w:szCs w:val="24"/>
        </w:rPr>
        <w:t>Somnote</w:t>
      </w:r>
      <w:proofErr w:type="spellEnd"/>
      <w:r>
        <w:rPr>
          <w:rFonts w:ascii="Times New Roman" w:hAnsi="Times New Roman" w:cs="Times New Roman"/>
          <w:color w:val="000000"/>
          <w:sz w:val="24"/>
          <w:szCs w:val="24"/>
        </w:rPr>
        <w:t xml:space="preserve"> should be:</w:t>
      </w:r>
    </w:p>
    <w:tbl>
      <w:tblPr>
        <w:tblW w:w="0" w:type="auto"/>
        <w:tblCellMar>
          <w:left w:w="45" w:type="dxa"/>
          <w:right w:w="45" w:type="dxa"/>
        </w:tblCellMar>
        <w:tblLook w:val="0000" w:firstRow="0" w:lastRow="0" w:firstColumn="0" w:lastColumn="0" w:noHBand="0" w:noVBand="0"/>
      </w:tblPr>
      <w:tblGrid>
        <w:gridCol w:w="365"/>
        <w:gridCol w:w="8100"/>
      </w:tblGrid>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thoroughly</w:t>
            </w:r>
            <w:proofErr w:type="gramEnd"/>
            <w:r>
              <w:rPr>
                <w:rFonts w:ascii="Times New Roman" w:hAnsi="Times New Roman" w:cs="Times New Roman"/>
                <w:color w:val="000000"/>
                <w:sz w:val="24"/>
                <w:szCs w:val="24"/>
              </w:rPr>
              <w:t xml:space="preserve"> chewed.</w:t>
            </w:r>
          </w:p>
        </w:tc>
      </w:tr>
      <w:tr w:rsidR="00A801B8">
        <w:tc>
          <w:tcPr>
            <w:tcW w:w="360" w:type="dxa"/>
            <w:tcBorders>
              <w:top w:val="nil"/>
              <w:left w:val="nil"/>
              <w:bottom w:val="nil"/>
              <w:right w:val="nil"/>
            </w:tcBorders>
          </w:tcPr>
          <w:p w:rsidR="00A801B8" w:rsidRDefault="00E83A4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801B8">
              <w:rPr>
                <w:rFonts w:ascii="Times New Roman" w:hAnsi="Times New Roman" w:cs="Times New Roman"/>
                <w:color w:val="000000"/>
              </w:rPr>
              <w:t>b.</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taken</w:t>
            </w:r>
            <w:proofErr w:type="gramEnd"/>
            <w:r>
              <w:rPr>
                <w:rFonts w:ascii="Times New Roman" w:hAnsi="Times New Roman" w:cs="Times New Roman"/>
                <w:color w:val="000000"/>
                <w:sz w:val="24"/>
                <w:szCs w:val="24"/>
              </w:rPr>
              <w:t xml:space="preserve"> with a full glass of water.</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taken</w:t>
            </w:r>
            <w:proofErr w:type="gramEnd"/>
            <w:r>
              <w:rPr>
                <w:rFonts w:ascii="Times New Roman" w:hAnsi="Times New Roman" w:cs="Times New Roman"/>
                <w:color w:val="000000"/>
                <w:sz w:val="24"/>
                <w:szCs w:val="24"/>
              </w:rPr>
              <w:t xml:space="preserve"> on an empty stomach.</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taken</w:t>
            </w:r>
            <w:proofErr w:type="gramEnd"/>
            <w:r>
              <w:rPr>
                <w:rFonts w:ascii="Times New Roman" w:hAnsi="Times New Roman" w:cs="Times New Roman"/>
                <w:color w:val="000000"/>
                <w:sz w:val="24"/>
                <w:szCs w:val="24"/>
              </w:rPr>
              <w:t xml:space="preserve"> only before bedtime.</w:t>
            </w:r>
          </w:p>
        </w:tc>
      </w:tr>
    </w:tbl>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801B8" w:rsidRDefault="00A801B8" w:rsidP="00A801B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30.</w:t>
      </w:r>
      <w:r>
        <w:rPr>
          <w:rFonts w:ascii="Times New Roman" w:hAnsi="Times New Roman" w:cs="Times New Roman"/>
          <w:color w:val="000000"/>
        </w:rPr>
        <w:tab/>
      </w:r>
      <w:r>
        <w:rPr>
          <w:rFonts w:ascii="Times New Roman" w:hAnsi="Times New Roman" w:cs="Times New Roman"/>
          <w:color w:val="000000"/>
          <w:sz w:val="24"/>
          <w:szCs w:val="24"/>
        </w:rPr>
        <w:t>Which adverse effects associated with levodopa therapy would support the nursing diagnosis Risk for injury?</w:t>
      </w:r>
    </w:p>
    <w:tbl>
      <w:tblPr>
        <w:tblW w:w="0" w:type="auto"/>
        <w:tblCellMar>
          <w:left w:w="45" w:type="dxa"/>
          <w:right w:w="45" w:type="dxa"/>
        </w:tblCellMar>
        <w:tblLook w:val="0000" w:firstRow="0" w:lastRow="0" w:firstColumn="0" w:lastColumn="0" w:noHBand="0" w:noVBand="0"/>
      </w:tblPr>
      <w:tblGrid>
        <w:gridCol w:w="365"/>
        <w:gridCol w:w="8100"/>
      </w:tblGrid>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Nausea and vomiting</w:t>
            </w:r>
          </w:p>
        </w:tc>
      </w:tr>
      <w:tr w:rsidR="00A801B8">
        <w:tc>
          <w:tcPr>
            <w:tcW w:w="360" w:type="dxa"/>
            <w:tcBorders>
              <w:top w:val="nil"/>
              <w:left w:val="nil"/>
              <w:bottom w:val="nil"/>
              <w:right w:val="nil"/>
            </w:tcBorders>
          </w:tcPr>
          <w:p w:rsidR="00A801B8" w:rsidRDefault="00E83A4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801B8">
              <w:rPr>
                <w:rFonts w:ascii="Times New Roman" w:hAnsi="Times New Roman" w:cs="Times New Roman"/>
                <w:color w:val="000000"/>
              </w:rPr>
              <w:t>b.</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Orthostatic hypotension</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Anorexia and depression</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Tachycardia and palpitations</w:t>
            </w:r>
          </w:p>
        </w:tc>
      </w:tr>
    </w:tbl>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801B8" w:rsidRDefault="00A801B8" w:rsidP="00A801B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31.</w:t>
      </w:r>
      <w:r>
        <w:rPr>
          <w:rFonts w:ascii="Times New Roman" w:hAnsi="Times New Roman" w:cs="Times New Roman"/>
          <w:color w:val="000000"/>
        </w:rPr>
        <w:tab/>
      </w:r>
      <w:r>
        <w:rPr>
          <w:rFonts w:ascii="Times New Roman" w:hAnsi="Times New Roman" w:cs="Times New Roman"/>
          <w:color w:val="000000"/>
          <w:sz w:val="24"/>
          <w:szCs w:val="24"/>
        </w:rPr>
        <w:t>Which vitamin will reduce the therapeutic effects of levodopa?</w:t>
      </w:r>
    </w:p>
    <w:tbl>
      <w:tblPr>
        <w:tblW w:w="0" w:type="auto"/>
        <w:tblCellMar>
          <w:left w:w="45" w:type="dxa"/>
          <w:right w:w="45" w:type="dxa"/>
        </w:tblCellMar>
        <w:tblLook w:val="0000" w:firstRow="0" w:lastRow="0" w:firstColumn="0" w:lastColumn="0" w:noHBand="0" w:noVBand="0"/>
      </w:tblPr>
      <w:tblGrid>
        <w:gridCol w:w="365"/>
        <w:gridCol w:w="8100"/>
      </w:tblGrid>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w:t>
            </w:r>
          </w:p>
        </w:tc>
      </w:tr>
      <w:tr w:rsidR="00A801B8">
        <w:tc>
          <w:tcPr>
            <w:tcW w:w="360" w:type="dxa"/>
            <w:tcBorders>
              <w:top w:val="nil"/>
              <w:left w:val="nil"/>
              <w:bottom w:val="nil"/>
              <w:right w:val="nil"/>
            </w:tcBorders>
          </w:tcPr>
          <w:p w:rsidR="00A801B8" w:rsidRDefault="00E83A4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801B8">
              <w:rPr>
                <w:rFonts w:ascii="Times New Roman" w:hAnsi="Times New Roman" w:cs="Times New Roman"/>
                <w:color w:val="000000"/>
              </w:rPr>
              <w:t>b.</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w:t>
            </w:r>
            <w:r>
              <w:rPr>
                <w:rFonts w:ascii="Times New Roman" w:hAnsi="Times New Roman" w:cs="Times New Roman"/>
                <w:color w:val="000000"/>
                <w:sz w:val="24"/>
                <w:szCs w:val="24"/>
                <w:vertAlign w:val="subscript"/>
              </w:rPr>
              <w:t>6</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w:t>
            </w:r>
          </w:p>
        </w:tc>
      </w:tr>
    </w:tbl>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801B8" w:rsidRDefault="00A801B8" w:rsidP="00A801B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32.</w:t>
      </w:r>
      <w:r>
        <w:rPr>
          <w:rFonts w:ascii="Times New Roman" w:hAnsi="Times New Roman" w:cs="Times New Roman"/>
          <w:color w:val="000000"/>
        </w:rPr>
        <w:tab/>
      </w:r>
      <w:r>
        <w:rPr>
          <w:rFonts w:ascii="Times New Roman" w:hAnsi="Times New Roman" w:cs="Times New Roman"/>
          <w:color w:val="000000"/>
          <w:sz w:val="24"/>
          <w:szCs w:val="24"/>
        </w:rPr>
        <w:t>Which cholinergic symptoms of Parkinson’s disease are reduced with anticholinergic drugs?</w:t>
      </w:r>
    </w:p>
    <w:tbl>
      <w:tblPr>
        <w:tblW w:w="0" w:type="auto"/>
        <w:tblCellMar>
          <w:left w:w="45" w:type="dxa"/>
          <w:right w:w="45" w:type="dxa"/>
        </w:tblCellMar>
        <w:tblLook w:val="0000" w:firstRow="0" w:lastRow="0" w:firstColumn="0" w:lastColumn="0" w:noHBand="0" w:noVBand="0"/>
      </w:tblPr>
      <w:tblGrid>
        <w:gridCol w:w="360"/>
        <w:gridCol w:w="8100"/>
      </w:tblGrid>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Cognitive impairments</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Rigidity</w:t>
            </w:r>
          </w:p>
        </w:tc>
      </w:tr>
      <w:tr w:rsidR="00A801B8">
        <w:tc>
          <w:tcPr>
            <w:tcW w:w="360" w:type="dxa"/>
            <w:tcBorders>
              <w:top w:val="nil"/>
              <w:left w:val="nil"/>
              <w:bottom w:val="nil"/>
              <w:right w:val="nil"/>
            </w:tcBorders>
          </w:tcPr>
          <w:p w:rsidR="00A801B8" w:rsidRDefault="00E83A4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801B8">
              <w:rPr>
                <w:rFonts w:ascii="Times New Roman" w:hAnsi="Times New Roman" w:cs="Times New Roman"/>
                <w:color w:val="000000"/>
              </w:rPr>
              <w:t>c.</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Tremors and drooling</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Postural abnormalities</w:t>
            </w:r>
          </w:p>
        </w:tc>
      </w:tr>
    </w:tbl>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801B8" w:rsidRDefault="00A801B8" w:rsidP="00A801B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33.</w:t>
      </w:r>
      <w:r>
        <w:rPr>
          <w:rFonts w:ascii="Times New Roman" w:hAnsi="Times New Roman" w:cs="Times New Roman"/>
          <w:color w:val="000000"/>
        </w:rPr>
        <w:tab/>
      </w:r>
      <w:r>
        <w:rPr>
          <w:rFonts w:ascii="Times New Roman" w:hAnsi="Times New Roman" w:cs="Times New Roman"/>
          <w:color w:val="000000"/>
          <w:sz w:val="24"/>
          <w:szCs w:val="24"/>
        </w:rPr>
        <w:t xml:space="preserve">What is the pharmacologic action of </w:t>
      </w:r>
      <w:proofErr w:type="spellStart"/>
      <w:r>
        <w:rPr>
          <w:rFonts w:ascii="Times New Roman" w:hAnsi="Times New Roman" w:cs="Times New Roman"/>
          <w:color w:val="000000"/>
          <w:sz w:val="24"/>
          <w:szCs w:val="24"/>
        </w:rPr>
        <w:t>entacapone</w:t>
      </w:r>
      <w:proofErr w:type="spellEnd"/>
      <w:r>
        <w:rPr>
          <w:rFonts w:ascii="Times New Roman" w:hAnsi="Times New Roman" w:cs="Times New Roman"/>
          <w:color w:val="000000"/>
          <w:sz w:val="24"/>
          <w:szCs w:val="24"/>
        </w:rPr>
        <w:t xml:space="preserve">, a potent catechol </w:t>
      </w:r>
      <w:r>
        <w:rPr>
          <w:rFonts w:ascii="Times New Roman" w:hAnsi="Times New Roman" w:cs="Times New Roman"/>
          <w:i/>
          <w:iCs/>
          <w:color w:val="000000"/>
          <w:sz w:val="24"/>
          <w:szCs w:val="24"/>
        </w:rPr>
        <w:t>O</w:t>
      </w:r>
      <w:r>
        <w:rPr>
          <w:rFonts w:ascii="Times New Roman" w:hAnsi="Times New Roman" w:cs="Times New Roman"/>
          <w:color w:val="000000"/>
          <w:sz w:val="24"/>
          <w:szCs w:val="24"/>
        </w:rPr>
        <w:t xml:space="preserve"> methyl </w:t>
      </w:r>
      <w:proofErr w:type="spellStart"/>
      <w:r>
        <w:rPr>
          <w:rFonts w:ascii="Times New Roman" w:hAnsi="Times New Roman" w:cs="Times New Roman"/>
          <w:color w:val="000000"/>
          <w:sz w:val="24"/>
          <w:szCs w:val="24"/>
        </w:rPr>
        <w:t>transferase</w:t>
      </w:r>
      <w:proofErr w:type="spellEnd"/>
      <w:r>
        <w:rPr>
          <w:rFonts w:ascii="Times New Roman" w:hAnsi="Times New Roman" w:cs="Times New Roman"/>
          <w:color w:val="000000"/>
          <w:sz w:val="24"/>
          <w:szCs w:val="24"/>
        </w:rPr>
        <w:t xml:space="preserve"> (COMT) inhibitor?</w:t>
      </w:r>
    </w:p>
    <w:tbl>
      <w:tblPr>
        <w:tblW w:w="0" w:type="auto"/>
        <w:tblCellMar>
          <w:left w:w="45" w:type="dxa"/>
          <w:right w:w="45" w:type="dxa"/>
        </w:tblCellMar>
        <w:tblLook w:val="0000" w:firstRow="0" w:lastRow="0" w:firstColumn="0" w:lastColumn="0" w:noHBand="0" w:noVBand="0"/>
      </w:tblPr>
      <w:tblGrid>
        <w:gridCol w:w="360"/>
        <w:gridCol w:w="8100"/>
      </w:tblGrid>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Slows the deterioration of dopaminergic nerve cells</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Inhibits the relative excess of dopaminergic activity</w:t>
            </w:r>
          </w:p>
        </w:tc>
      </w:tr>
      <w:tr w:rsidR="00A801B8">
        <w:tc>
          <w:tcPr>
            <w:tcW w:w="360" w:type="dxa"/>
            <w:tcBorders>
              <w:top w:val="nil"/>
              <w:left w:val="nil"/>
              <w:bottom w:val="nil"/>
              <w:right w:val="nil"/>
            </w:tcBorders>
          </w:tcPr>
          <w:p w:rsidR="00A801B8" w:rsidRDefault="00E83A4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801B8">
              <w:rPr>
                <w:rFonts w:ascii="Times New Roman" w:hAnsi="Times New Roman" w:cs="Times New Roman"/>
                <w:color w:val="000000"/>
              </w:rPr>
              <w:t>c.</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Reduces the destruction of dopamine in peripheral tissues</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Enhances the cholinergic symptoms of Parkinson’s disease</w:t>
            </w:r>
          </w:p>
        </w:tc>
      </w:tr>
    </w:tbl>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801B8" w:rsidRDefault="00A801B8" w:rsidP="00A801B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34.</w:t>
      </w:r>
      <w:r>
        <w:rPr>
          <w:rFonts w:ascii="Times New Roman" w:hAnsi="Times New Roman" w:cs="Times New Roman"/>
          <w:color w:val="000000"/>
        </w:rPr>
        <w:tab/>
      </w:r>
      <w:r>
        <w:rPr>
          <w:rFonts w:ascii="Times New Roman" w:hAnsi="Times New Roman" w:cs="Times New Roman"/>
          <w:color w:val="000000"/>
          <w:sz w:val="24"/>
          <w:szCs w:val="24"/>
        </w:rPr>
        <w:t>The nurse is teaching a patient with Parkinson’s disease about levodopa. Which statement by the nurse is accurate regarding drug administration?</w:t>
      </w:r>
    </w:p>
    <w:tbl>
      <w:tblPr>
        <w:tblW w:w="0" w:type="auto"/>
        <w:tblCellMar>
          <w:left w:w="45" w:type="dxa"/>
          <w:right w:w="45" w:type="dxa"/>
        </w:tblCellMar>
        <w:tblLook w:val="0000" w:firstRow="0" w:lastRow="0" w:firstColumn="0" w:lastColumn="0" w:noHBand="0" w:noVBand="0"/>
      </w:tblPr>
      <w:tblGrid>
        <w:gridCol w:w="365"/>
        <w:gridCol w:w="8100"/>
      </w:tblGrid>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“Take this medication in between meals.”</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“Take this medication at bedtime to prevent dizziness.”</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“Take this medication when your tremors get worse.”</w:t>
            </w:r>
          </w:p>
        </w:tc>
      </w:tr>
      <w:tr w:rsidR="00A801B8">
        <w:tc>
          <w:tcPr>
            <w:tcW w:w="360" w:type="dxa"/>
            <w:tcBorders>
              <w:top w:val="nil"/>
              <w:left w:val="nil"/>
              <w:bottom w:val="nil"/>
              <w:right w:val="nil"/>
            </w:tcBorders>
          </w:tcPr>
          <w:p w:rsidR="00A801B8" w:rsidRDefault="00E83A4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801B8">
              <w:rPr>
                <w:rFonts w:ascii="Times New Roman" w:hAnsi="Times New Roman" w:cs="Times New Roman"/>
                <w:color w:val="000000"/>
              </w:rPr>
              <w:t>d.</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“Take this medication with food or antacids to reduce GI upset.”</w:t>
            </w:r>
          </w:p>
        </w:tc>
      </w:tr>
    </w:tbl>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801B8" w:rsidRDefault="00A801B8" w:rsidP="00A801B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35.</w:t>
      </w:r>
      <w:r>
        <w:rPr>
          <w:rFonts w:ascii="Times New Roman" w:hAnsi="Times New Roman" w:cs="Times New Roman"/>
          <w:color w:val="000000"/>
        </w:rPr>
        <w:tab/>
      </w:r>
      <w:r>
        <w:rPr>
          <w:rFonts w:ascii="Times New Roman" w:hAnsi="Times New Roman" w:cs="Times New Roman"/>
          <w:color w:val="000000"/>
          <w:sz w:val="24"/>
          <w:szCs w:val="24"/>
        </w:rPr>
        <w:t>Dopamine agonists have been linked with which adverse effects in patients with Parkinson’s disease?</w:t>
      </w:r>
    </w:p>
    <w:tbl>
      <w:tblPr>
        <w:tblW w:w="0" w:type="auto"/>
        <w:tblCellMar>
          <w:left w:w="45" w:type="dxa"/>
          <w:right w:w="45" w:type="dxa"/>
        </w:tblCellMar>
        <w:tblLook w:val="0000" w:firstRow="0" w:lastRow="0" w:firstColumn="0" w:lastColumn="0" w:noHBand="0" w:noVBand="0"/>
      </w:tblPr>
      <w:tblGrid>
        <w:gridCol w:w="360"/>
        <w:gridCol w:w="8100"/>
      </w:tblGrid>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Oculogyric crisis</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Tardive dyskinesia</w:t>
            </w:r>
          </w:p>
        </w:tc>
      </w:tr>
      <w:tr w:rsidR="00A801B8">
        <w:tc>
          <w:tcPr>
            <w:tcW w:w="360" w:type="dxa"/>
            <w:tcBorders>
              <w:top w:val="nil"/>
              <w:left w:val="nil"/>
              <w:bottom w:val="nil"/>
              <w:right w:val="nil"/>
            </w:tcBorders>
          </w:tcPr>
          <w:p w:rsidR="00A801B8" w:rsidRDefault="00E83A4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801B8">
              <w:rPr>
                <w:rFonts w:ascii="Times New Roman" w:hAnsi="Times New Roman" w:cs="Times New Roman"/>
                <w:color w:val="000000"/>
              </w:rPr>
              <w:t>c.</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Sudden sleep events</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Akathisia</w:t>
            </w:r>
            <w:proofErr w:type="spellEnd"/>
          </w:p>
        </w:tc>
      </w:tr>
    </w:tbl>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801B8" w:rsidRDefault="00A801B8" w:rsidP="00A801B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36.</w:t>
      </w:r>
      <w:r>
        <w:rPr>
          <w:rFonts w:ascii="Times New Roman" w:hAnsi="Times New Roman" w:cs="Times New Roman"/>
          <w:color w:val="000000"/>
        </w:rPr>
        <w:tab/>
      </w:r>
      <w:r>
        <w:rPr>
          <w:rFonts w:ascii="Times New Roman" w:hAnsi="Times New Roman" w:cs="Times New Roman"/>
          <w:color w:val="000000"/>
          <w:sz w:val="24"/>
          <w:szCs w:val="24"/>
        </w:rPr>
        <w:t>What is the rationale for administering levodopa instead of dopamine for treatment of Parkinson’s disease?</w:t>
      </w:r>
    </w:p>
    <w:tbl>
      <w:tblPr>
        <w:tblW w:w="0" w:type="auto"/>
        <w:tblCellMar>
          <w:left w:w="45" w:type="dxa"/>
          <w:right w:w="45" w:type="dxa"/>
        </w:tblCellMar>
        <w:tblLook w:val="0000" w:firstRow="0" w:lastRow="0" w:firstColumn="0" w:lastColumn="0" w:noHBand="0" w:noVBand="0"/>
      </w:tblPr>
      <w:tblGrid>
        <w:gridCol w:w="360"/>
        <w:gridCol w:w="8100"/>
      </w:tblGrid>
      <w:tr w:rsidR="00A801B8">
        <w:tc>
          <w:tcPr>
            <w:tcW w:w="360" w:type="dxa"/>
            <w:tcBorders>
              <w:top w:val="nil"/>
              <w:left w:val="nil"/>
              <w:bottom w:val="nil"/>
              <w:right w:val="nil"/>
            </w:tcBorders>
          </w:tcPr>
          <w:p w:rsidR="00A801B8" w:rsidRDefault="00E83A4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801B8">
              <w:rPr>
                <w:rFonts w:ascii="Times New Roman" w:hAnsi="Times New Roman" w:cs="Times New Roman"/>
                <w:color w:val="000000"/>
              </w:rPr>
              <w:t>a.</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Dopamine does not cross the blood–brain barrier when administered orally.</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Levodopa is much less expensive.</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The </w:t>
            </w:r>
            <w:proofErr w:type="spellStart"/>
            <w:r>
              <w:rPr>
                <w:rFonts w:ascii="Times New Roman" w:hAnsi="Times New Roman" w:cs="Times New Roman"/>
                <w:color w:val="000000"/>
                <w:sz w:val="24"/>
                <w:szCs w:val="24"/>
              </w:rPr>
              <w:t>half life</w:t>
            </w:r>
            <w:proofErr w:type="spellEnd"/>
            <w:r>
              <w:rPr>
                <w:rFonts w:ascii="Times New Roman" w:hAnsi="Times New Roman" w:cs="Times New Roman"/>
                <w:color w:val="000000"/>
                <w:sz w:val="24"/>
                <w:szCs w:val="24"/>
              </w:rPr>
              <w:t xml:space="preserve"> of dopamine is too short.</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Dopamine has too many reactions with other medications.</w:t>
            </w:r>
          </w:p>
        </w:tc>
      </w:tr>
    </w:tbl>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801B8" w:rsidRDefault="00A801B8" w:rsidP="00A801B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37.</w:t>
      </w:r>
      <w:r>
        <w:rPr>
          <w:rFonts w:ascii="Times New Roman" w:hAnsi="Times New Roman" w:cs="Times New Roman"/>
          <w:color w:val="000000"/>
        </w:rPr>
        <w:tab/>
      </w:r>
      <w:r>
        <w:rPr>
          <w:rFonts w:ascii="Times New Roman" w:hAnsi="Times New Roman" w:cs="Times New Roman"/>
          <w:color w:val="000000"/>
          <w:sz w:val="24"/>
          <w:szCs w:val="24"/>
        </w:rPr>
        <w:t xml:space="preserve">The nurse is providing education to a patient recently placed on </w:t>
      </w:r>
      <w:proofErr w:type="spellStart"/>
      <w:r>
        <w:rPr>
          <w:rFonts w:ascii="Times New Roman" w:hAnsi="Times New Roman" w:cs="Times New Roman"/>
          <w:color w:val="000000"/>
          <w:sz w:val="24"/>
          <w:szCs w:val="24"/>
        </w:rPr>
        <w:t>selegiline</w:t>
      </w:r>
      <w:proofErr w:type="spellEnd"/>
      <w:r>
        <w:rPr>
          <w:rFonts w:ascii="Times New Roman" w:hAnsi="Times New Roman" w:cs="Times New Roman"/>
          <w:color w:val="000000"/>
          <w:sz w:val="24"/>
          <w:szCs w:val="24"/>
        </w:rPr>
        <w:t xml:space="preserve"> disintegrating tablets. Which statement by the patient indicates a need for further teaching?</w:t>
      </w:r>
    </w:p>
    <w:tbl>
      <w:tblPr>
        <w:tblW w:w="0" w:type="auto"/>
        <w:tblCellMar>
          <w:left w:w="45" w:type="dxa"/>
          <w:right w:w="45" w:type="dxa"/>
        </w:tblCellMar>
        <w:tblLook w:val="0000" w:firstRow="0" w:lastRow="0" w:firstColumn="0" w:lastColumn="0" w:noHBand="0" w:noVBand="0"/>
      </w:tblPr>
      <w:tblGrid>
        <w:gridCol w:w="365"/>
        <w:gridCol w:w="8100"/>
      </w:tblGrid>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“This medication will help slow the development of symptoms.”</w:t>
            </w:r>
          </w:p>
        </w:tc>
      </w:tr>
      <w:tr w:rsidR="00A801B8">
        <w:tc>
          <w:tcPr>
            <w:tcW w:w="360" w:type="dxa"/>
            <w:tcBorders>
              <w:top w:val="nil"/>
              <w:left w:val="nil"/>
              <w:bottom w:val="nil"/>
              <w:right w:val="nil"/>
            </w:tcBorders>
          </w:tcPr>
          <w:p w:rsidR="00A801B8" w:rsidRDefault="00E83A4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801B8">
              <w:rPr>
                <w:rFonts w:ascii="Times New Roman" w:hAnsi="Times New Roman" w:cs="Times New Roman"/>
                <w:color w:val="000000"/>
              </w:rPr>
              <w:t>b.</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place the tablet on my tongue before breakfast.”</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may need to use a stool softener for constipation.”</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should not push the tablet through the foil.”</w:t>
            </w:r>
          </w:p>
        </w:tc>
      </w:tr>
    </w:tbl>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801B8" w:rsidRDefault="00A801B8" w:rsidP="00A801B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38.</w:t>
      </w:r>
      <w:r>
        <w:rPr>
          <w:rFonts w:ascii="Times New Roman" w:hAnsi="Times New Roman" w:cs="Times New Roman"/>
          <w:color w:val="000000"/>
        </w:rPr>
        <w:tab/>
      </w:r>
      <w:r>
        <w:rPr>
          <w:rFonts w:ascii="Times New Roman" w:hAnsi="Times New Roman" w:cs="Times New Roman"/>
          <w:color w:val="000000"/>
          <w:sz w:val="24"/>
          <w:szCs w:val="24"/>
        </w:rPr>
        <w:t xml:space="preserve">The nurse is providing information to a patient recently prescribed </w:t>
      </w:r>
      <w:proofErr w:type="spellStart"/>
      <w:r>
        <w:rPr>
          <w:rFonts w:ascii="Times New Roman" w:hAnsi="Times New Roman" w:cs="Times New Roman"/>
          <w:color w:val="000000"/>
          <w:sz w:val="24"/>
          <w:szCs w:val="24"/>
        </w:rPr>
        <w:t>entacapone</w:t>
      </w:r>
      <w:proofErr w:type="spellEnd"/>
      <w:r>
        <w:rPr>
          <w:rFonts w:ascii="Times New Roman" w:hAnsi="Times New Roman" w:cs="Times New Roman"/>
          <w:color w:val="000000"/>
          <w:sz w:val="24"/>
          <w:szCs w:val="24"/>
        </w:rPr>
        <w:t>. Which statement is correct?</w:t>
      </w:r>
    </w:p>
    <w:tbl>
      <w:tblPr>
        <w:tblW w:w="0" w:type="auto"/>
        <w:tblCellMar>
          <w:left w:w="45" w:type="dxa"/>
          <w:right w:w="45" w:type="dxa"/>
        </w:tblCellMar>
        <w:tblLook w:val="0000" w:firstRow="0" w:lastRow="0" w:firstColumn="0" w:lastColumn="0" w:noHBand="0" w:noVBand="0"/>
      </w:tblPr>
      <w:tblGrid>
        <w:gridCol w:w="365"/>
        <w:gridCol w:w="8100"/>
      </w:tblGrid>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This medication is not to be taken with </w:t>
            </w:r>
            <w:proofErr w:type="spellStart"/>
            <w:r>
              <w:rPr>
                <w:rFonts w:ascii="Times New Roman" w:hAnsi="Times New Roman" w:cs="Times New Roman"/>
                <w:color w:val="000000"/>
                <w:sz w:val="24"/>
                <w:szCs w:val="24"/>
              </w:rPr>
              <w:t>carbidopa</w:t>
            </w:r>
            <w:proofErr w:type="spellEnd"/>
            <w:r>
              <w:rPr>
                <w:rFonts w:ascii="Times New Roman" w:hAnsi="Times New Roman" w:cs="Times New Roman"/>
                <w:color w:val="000000"/>
                <w:sz w:val="24"/>
                <w:szCs w:val="24"/>
              </w:rPr>
              <w:t xml:space="preserve"> levodopa.</w:t>
            </w:r>
          </w:p>
        </w:tc>
      </w:tr>
      <w:tr w:rsidR="00A801B8">
        <w:tc>
          <w:tcPr>
            <w:tcW w:w="360" w:type="dxa"/>
            <w:tcBorders>
              <w:top w:val="nil"/>
              <w:left w:val="nil"/>
              <w:bottom w:val="nil"/>
              <w:right w:val="nil"/>
            </w:tcBorders>
          </w:tcPr>
          <w:p w:rsidR="00A801B8" w:rsidRDefault="00E83A4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801B8">
              <w:rPr>
                <w:rFonts w:ascii="Times New Roman" w:hAnsi="Times New Roman" w:cs="Times New Roman"/>
                <w:color w:val="000000"/>
              </w:rPr>
              <w:t>b.</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Dosage is adjusted according to the patient’s response.</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There will be fewer incidences of dopaminergic effects, such as confusion.</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This medication increases the production of dopamine in the brain.</w:t>
            </w:r>
          </w:p>
        </w:tc>
      </w:tr>
    </w:tbl>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801B8" w:rsidRDefault="00A801B8" w:rsidP="00A801B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39.</w:t>
      </w:r>
      <w:r>
        <w:rPr>
          <w:rFonts w:ascii="Times New Roman" w:hAnsi="Times New Roman" w:cs="Times New Roman"/>
          <w:color w:val="000000"/>
        </w:rPr>
        <w:tab/>
      </w:r>
      <w:r>
        <w:rPr>
          <w:rFonts w:ascii="Times New Roman" w:hAnsi="Times New Roman" w:cs="Times New Roman"/>
          <w:color w:val="000000"/>
          <w:sz w:val="24"/>
          <w:szCs w:val="24"/>
        </w:rPr>
        <w:t xml:space="preserve">The nurse is assessing an older patient with Parkinson’s disease who was started on </w:t>
      </w:r>
      <w:proofErr w:type="spellStart"/>
      <w:r>
        <w:rPr>
          <w:rFonts w:ascii="Times New Roman" w:hAnsi="Times New Roman" w:cs="Times New Roman"/>
          <w:color w:val="000000"/>
          <w:sz w:val="24"/>
          <w:szCs w:val="24"/>
        </w:rPr>
        <w:t>entacapone</w:t>
      </w:r>
      <w:proofErr w:type="spellEnd"/>
      <w:r>
        <w:rPr>
          <w:rFonts w:ascii="Times New Roman" w:hAnsi="Times New Roman" w:cs="Times New Roman"/>
          <w:color w:val="000000"/>
          <w:sz w:val="24"/>
          <w:szCs w:val="24"/>
        </w:rPr>
        <w:t xml:space="preserve"> 1 week ago. The patient has a history of coronary artery disease and takes an antihypertensive and aspirin. Which information would support the need for a reduction in medication dosage by the health care provider?</w:t>
      </w:r>
    </w:p>
    <w:tbl>
      <w:tblPr>
        <w:tblW w:w="0" w:type="auto"/>
        <w:tblCellMar>
          <w:left w:w="45" w:type="dxa"/>
          <w:right w:w="45" w:type="dxa"/>
        </w:tblCellMar>
        <w:tblLook w:val="0000" w:firstRow="0" w:lastRow="0" w:firstColumn="0" w:lastColumn="0" w:noHBand="0" w:noVBand="0"/>
      </w:tblPr>
      <w:tblGrid>
        <w:gridCol w:w="365"/>
        <w:gridCol w:w="8100"/>
      </w:tblGrid>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Constipation</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Brownish orange urine</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Drowsiness</w:t>
            </w:r>
          </w:p>
        </w:tc>
      </w:tr>
      <w:tr w:rsidR="00A801B8">
        <w:tc>
          <w:tcPr>
            <w:tcW w:w="360" w:type="dxa"/>
            <w:tcBorders>
              <w:top w:val="nil"/>
              <w:left w:val="nil"/>
              <w:bottom w:val="nil"/>
              <w:right w:val="nil"/>
            </w:tcBorders>
          </w:tcPr>
          <w:p w:rsidR="00A801B8" w:rsidRDefault="00E83A4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801B8">
              <w:rPr>
                <w:rFonts w:ascii="Times New Roman" w:hAnsi="Times New Roman" w:cs="Times New Roman"/>
                <w:color w:val="000000"/>
              </w:rPr>
              <w:t>d.</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Dizziness</w:t>
            </w:r>
          </w:p>
        </w:tc>
      </w:tr>
    </w:tbl>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801B8" w:rsidRDefault="00A801B8" w:rsidP="00A801B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40.</w:t>
      </w:r>
      <w:r>
        <w:rPr>
          <w:rFonts w:ascii="Times New Roman" w:hAnsi="Times New Roman" w:cs="Times New Roman"/>
          <w:color w:val="000000"/>
        </w:rPr>
        <w:tab/>
      </w:r>
      <w:r>
        <w:rPr>
          <w:rFonts w:ascii="Times New Roman" w:hAnsi="Times New Roman" w:cs="Times New Roman"/>
          <w:color w:val="000000"/>
          <w:sz w:val="24"/>
          <w:szCs w:val="24"/>
        </w:rPr>
        <w:t>When a patient taking a monoamine oxidase B inhibitor receives his dietary tray, the nurse knows to remove the:</w:t>
      </w:r>
    </w:p>
    <w:tbl>
      <w:tblPr>
        <w:tblW w:w="0" w:type="auto"/>
        <w:tblCellMar>
          <w:left w:w="45" w:type="dxa"/>
          <w:right w:w="45" w:type="dxa"/>
        </w:tblCellMar>
        <w:tblLook w:val="0000" w:firstRow="0" w:lastRow="0" w:firstColumn="0" w:lastColumn="0" w:noHBand="0" w:noVBand="0"/>
      </w:tblPr>
      <w:tblGrid>
        <w:gridCol w:w="360"/>
        <w:gridCol w:w="8100"/>
      </w:tblGrid>
      <w:tr w:rsidR="00A801B8">
        <w:tc>
          <w:tcPr>
            <w:tcW w:w="360" w:type="dxa"/>
            <w:tcBorders>
              <w:top w:val="nil"/>
              <w:left w:val="nil"/>
              <w:bottom w:val="nil"/>
              <w:right w:val="nil"/>
            </w:tcBorders>
          </w:tcPr>
          <w:p w:rsidR="00A801B8" w:rsidRDefault="00E83A4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801B8">
              <w:rPr>
                <w:rFonts w:ascii="Times New Roman" w:hAnsi="Times New Roman" w:cs="Times New Roman"/>
                <w:color w:val="000000"/>
              </w:rPr>
              <w:t>a.</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cheese</w:t>
            </w:r>
            <w:proofErr w:type="gramEnd"/>
            <w:r>
              <w:rPr>
                <w:rFonts w:ascii="Times New Roman" w:hAnsi="Times New Roman" w:cs="Times New Roman"/>
                <w:color w:val="000000"/>
                <w:sz w:val="24"/>
                <w:szCs w:val="24"/>
              </w:rPr>
              <w:t>.</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eggs</w:t>
            </w:r>
            <w:proofErr w:type="gramEnd"/>
            <w:r>
              <w:rPr>
                <w:rFonts w:ascii="Times New Roman" w:hAnsi="Times New Roman" w:cs="Times New Roman"/>
                <w:color w:val="000000"/>
                <w:sz w:val="24"/>
                <w:szCs w:val="24"/>
              </w:rPr>
              <w:t>.</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bread</w:t>
            </w:r>
            <w:proofErr w:type="gramEnd"/>
            <w:r>
              <w:rPr>
                <w:rFonts w:ascii="Times New Roman" w:hAnsi="Times New Roman" w:cs="Times New Roman"/>
                <w:color w:val="000000"/>
                <w:sz w:val="24"/>
                <w:szCs w:val="24"/>
              </w:rPr>
              <w:t>.</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coffee</w:t>
            </w:r>
            <w:proofErr w:type="gramEnd"/>
            <w:r>
              <w:rPr>
                <w:rFonts w:ascii="Times New Roman" w:hAnsi="Times New Roman" w:cs="Times New Roman"/>
                <w:color w:val="000000"/>
                <w:sz w:val="24"/>
                <w:szCs w:val="24"/>
              </w:rPr>
              <w:t>.</w:t>
            </w:r>
          </w:p>
        </w:tc>
      </w:tr>
    </w:tbl>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801B8" w:rsidRDefault="00A801B8" w:rsidP="00A801B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41.</w:t>
      </w:r>
      <w:r>
        <w:rPr>
          <w:rFonts w:ascii="Times New Roman" w:hAnsi="Times New Roman" w:cs="Times New Roman"/>
          <w:color w:val="000000"/>
        </w:rPr>
        <w:tab/>
      </w:r>
      <w:r>
        <w:rPr>
          <w:rFonts w:ascii="Times New Roman" w:hAnsi="Times New Roman" w:cs="Times New Roman"/>
          <w:color w:val="000000"/>
          <w:sz w:val="24"/>
          <w:szCs w:val="24"/>
        </w:rPr>
        <w:t xml:space="preserve">A patient taking </w:t>
      </w:r>
      <w:proofErr w:type="spellStart"/>
      <w:r>
        <w:rPr>
          <w:rFonts w:ascii="Times New Roman" w:hAnsi="Times New Roman" w:cs="Times New Roman"/>
          <w:color w:val="000000"/>
          <w:sz w:val="24"/>
          <w:szCs w:val="24"/>
        </w:rPr>
        <w:t>rasagiline</w:t>
      </w:r>
      <w:proofErr w:type="spellEnd"/>
      <w:r>
        <w:rPr>
          <w:rFonts w:ascii="Times New Roman" w:hAnsi="Times New Roman" w:cs="Times New Roman"/>
          <w:color w:val="000000"/>
          <w:sz w:val="24"/>
          <w:szCs w:val="24"/>
        </w:rPr>
        <w:t xml:space="preserve"> is assessed by the nurse to have a lasting significant increase in blood pressure. When reviewing the patient’s current list of medications, the nurse decides to hold the next dose of:</w:t>
      </w:r>
    </w:p>
    <w:tbl>
      <w:tblPr>
        <w:tblW w:w="0" w:type="auto"/>
        <w:tblCellMar>
          <w:left w:w="45" w:type="dxa"/>
          <w:right w:w="45" w:type="dxa"/>
        </w:tblCellMar>
        <w:tblLook w:val="0000" w:firstRow="0" w:lastRow="0" w:firstColumn="0" w:lastColumn="0" w:noHBand="0" w:noVBand="0"/>
      </w:tblPr>
      <w:tblGrid>
        <w:gridCol w:w="360"/>
        <w:gridCol w:w="8100"/>
      </w:tblGrid>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dextromethorphan</w:t>
            </w:r>
            <w:proofErr w:type="gramEnd"/>
            <w:r>
              <w:rPr>
                <w:rFonts w:ascii="Times New Roman" w:hAnsi="Times New Roman" w:cs="Times New Roman"/>
                <w:color w:val="000000"/>
                <w:sz w:val="24"/>
                <w:szCs w:val="24"/>
              </w:rPr>
              <w:t>.</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levodopa</w:t>
            </w:r>
            <w:proofErr w:type="gramEnd"/>
            <w:r>
              <w:rPr>
                <w:rFonts w:ascii="Times New Roman" w:hAnsi="Times New Roman" w:cs="Times New Roman"/>
                <w:color w:val="000000"/>
                <w:sz w:val="24"/>
                <w:szCs w:val="24"/>
              </w:rPr>
              <w:t>.</w:t>
            </w:r>
          </w:p>
        </w:tc>
      </w:tr>
      <w:tr w:rsidR="00A801B8">
        <w:tc>
          <w:tcPr>
            <w:tcW w:w="360" w:type="dxa"/>
            <w:tcBorders>
              <w:top w:val="nil"/>
              <w:left w:val="nil"/>
              <w:bottom w:val="nil"/>
              <w:right w:val="nil"/>
            </w:tcBorders>
          </w:tcPr>
          <w:p w:rsidR="00A801B8" w:rsidRDefault="00E83A4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801B8">
              <w:rPr>
                <w:rFonts w:ascii="Times New Roman" w:hAnsi="Times New Roman" w:cs="Times New Roman"/>
                <w:color w:val="000000"/>
              </w:rPr>
              <w:t>c.</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ciprofloxacin</w:t>
            </w:r>
            <w:proofErr w:type="gramEnd"/>
            <w:r>
              <w:rPr>
                <w:rFonts w:ascii="Times New Roman" w:hAnsi="Times New Roman" w:cs="Times New Roman"/>
                <w:color w:val="000000"/>
                <w:sz w:val="24"/>
                <w:szCs w:val="24"/>
              </w:rPr>
              <w:t>.</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Valium.</w:t>
            </w:r>
          </w:p>
        </w:tc>
      </w:tr>
    </w:tbl>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801B8" w:rsidRDefault="00A801B8" w:rsidP="00A801B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42.</w:t>
      </w:r>
      <w:r>
        <w:rPr>
          <w:rFonts w:ascii="Times New Roman" w:hAnsi="Times New Roman" w:cs="Times New Roman"/>
          <w:color w:val="000000"/>
        </w:rPr>
        <w:tab/>
      </w:r>
      <w:r>
        <w:rPr>
          <w:rFonts w:ascii="Times New Roman" w:hAnsi="Times New Roman" w:cs="Times New Roman"/>
          <w:color w:val="000000"/>
          <w:sz w:val="24"/>
          <w:szCs w:val="24"/>
        </w:rPr>
        <w:t>What is the recommended time over which antianxiety medications must be gradually tapered before discontinuation?</w:t>
      </w:r>
    </w:p>
    <w:tbl>
      <w:tblPr>
        <w:tblW w:w="0" w:type="auto"/>
        <w:tblCellMar>
          <w:left w:w="45" w:type="dxa"/>
          <w:right w:w="45" w:type="dxa"/>
        </w:tblCellMar>
        <w:tblLook w:val="0000" w:firstRow="0" w:lastRow="0" w:firstColumn="0" w:lastColumn="0" w:noHBand="0" w:noVBand="0"/>
      </w:tblPr>
      <w:tblGrid>
        <w:gridCol w:w="365"/>
        <w:gridCol w:w="8100"/>
      </w:tblGrid>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 week</w:t>
            </w:r>
          </w:p>
        </w:tc>
      </w:tr>
      <w:tr w:rsidR="00A801B8">
        <w:tc>
          <w:tcPr>
            <w:tcW w:w="360" w:type="dxa"/>
            <w:tcBorders>
              <w:top w:val="nil"/>
              <w:left w:val="nil"/>
              <w:bottom w:val="nil"/>
              <w:right w:val="nil"/>
            </w:tcBorders>
          </w:tcPr>
          <w:p w:rsidR="00A801B8" w:rsidRDefault="00E83A4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w:t>
            </w:r>
            <w:r w:rsidR="00A801B8">
              <w:rPr>
                <w:rFonts w:ascii="Times New Roman" w:hAnsi="Times New Roman" w:cs="Times New Roman"/>
                <w:color w:val="000000"/>
              </w:rPr>
              <w:t>b.</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 month</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6 months</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 year</w:t>
            </w:r>
          </w:p>
        </w:tc>
      </w:tr>
    </w:tbl>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801B8" w:rsidRDefault="00A801B8" w:rsidP="00A801B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43.</w:t>
      </w:r>
      <w:r>
        <w:rPr>
          <w:rFonts w:ascii="Times New Roman" w:hAnsi="Times New Roman" w:cs="Times New Roman"/>
          <w:color w:val="000000"/>
        </w:rPr>
        <w:tab/>
      </w:r>
      <w:r>
        <w:rPr>
          <w:rFonts w:ascii="Times New Roman" w:hAnsi="Times New Roman" w:cs="Times New Roman"/>
          <w:color w:val="000000"/>
          <w:sz w:val="24"/>
          <w:szCs w:val="24"/>
        </w:rPr>
        <w:t>Which is a benzodiazepine of choice when treating anxiety associated with alcohol withdrawal?</w:t>
      </w:r>
    </w:p>
    <w:tbl>
      <w:tblPr>
        <w:tblW w:w="0" w:type="auto"/>
        <w:tblCellMar>
          <w:left w:w="45" w:type="dxa"/>
          <w:right w:w="45" w:type="dxa"/>
        </w:tblCellMar>
        <w:tblLook w:val="0000" w:firstRow="0" w:lastRow="0" w:firstColumn="0" w:lastColumn="0" w:noHBand="0" w:noVBand="0"/>
      </w:tblPr>
      <w:tblGrid>
        <w:gridCol w:w="365"/>
        <w:gridCol w:w="8100"/>
      </w:tblGrid>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Chlordiazepoxide</w:t>
            </w:r>
            <w:proofErr w:type="spellEnd"/>
            <w:r>
              <w:rPr>
                <w:rFonts w:ascii="Times New Roman" w:hAnsi="Times New Roman" w:cs="Times New Roman"/>
                <w:color w:val="000000"/>
                <w:sz w:val="24"/>
                <w:szCs w:val="24"/>
              </w:rPr>
              <w:t xml:space="preserve"> (Librium)</w:t>
            </w:r>
          </w:p>
        </w:tc>
      </w:tr>
      <w:tr w:rsidR="00A801B8">
        <w:tc>
          <w:tcPr>
            <w:tcW w:w="360" w:type="dxa"/>
            <w:tcBorders>
              <w:top w:val="nil"/>
              <w:left w:val="nil"/>
              <w:bottom w:val="nil"/>
              <w:right w:val="nil"/>
            </w:tcBorders>
          </w:tcPr>
          <w:p w:rsidR="00A801B8" w:rsidRDefault="00E83A4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801B8">
              <w:rPr>
                <w:rFonts w:ascii="Times New Roman" w:hAnsi="Times New Roman" w:cs="Times New Roman"/>
                <w:color w:val="000000"/>
              </w:rPr>
              <w:t>b.</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Oxazepam</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Serax</w:t>
            </w:r>
            <w:proofErr w:type="spellEnd"/>
            <w:r>
              <w:rPr>
                <w:rFonts w:ascii="Times New Roman" w:hAnsi="Times New Roman" w:cs="Times New Roman"/>
                <w:color w:val="000000"/>
                <w:sz w:val="24"/>
                <w:szCs w:val="24"/>
              </w:rPr>
              <w:t>)</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Diazepam (Valium)</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Clorazepate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Tranxene</w:t>
            </w:r>
            <w:proofErr w:type="spellEnd"/>
            <w:r>
              <w:rPr>
                <w:rFonts w:ascii="Times New Roman" w:hAnsi="Times New Roman" w:cs="Times New Roman"/>
                <w:color w:val="000000"/>
                <w:sz w:val="24"/>
                <w:szCs w:val="24"/>
              </w:rPr>
              <w:t>)</w:t>
            </w:r>
          </w:p>
        </w:tc>
      </w:tr>
    </w:tbl>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801B8" w:rsidRDefault="00A801B8" w:rsidP="00A801B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44.</w:t>
      </w:r>
      <w:r>
        <w:rPr>
          <w:rFonts w:ascii="Times New Roman" w:hAnsi="Times New Roman" w:cs="Times New Roman"/>
          <w:color w:val="000000"/>
        </w:rPr>
        <w:tab/>
      </w:r>
      <w:r>
        <w:rPr>
          <w:rFonts w:ascii="Times New Roman" w:hAnsi="Times New Roman" w:cs="Times New Roman"/>
          <w:color w:val="000000"/>
          <w:sz w:val="24"/>
          <w:szCs w:val="24"/>
        </w:rPr>
        <w:t>Which is the drug of choice to treat a patient with obsessive compulsive disorder (OCD)?</w:t>
      </w:r>
    </w:p>
    <w:tbl>
      <w:tblPr>
        <w:tblW w:w="0" w:type="auto"/>
        <w:tblCellMar>
          <w:left w:w="45" w:type="dxa"/>
          <w:right w:w="45" w:type="dxa"/>
        </w:tblCellMar>
        <w:tblLook w:val="0000" w:firstRow="0" w:lastRow="0" w:firstColumn="0" w:lastColumn="0" w:noHBand="0" w:noVBand="0"/>
      </w:tblPr>
      <w:tblGrid>
        <w:gridCol w:w="360"/>
        <w:gridCol w:w="8100"/>
      </w:tblGrid>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Lorazepam</w:t>
            </w:r>
            <w:proofErr w:type="spellEnd"/>
            <w:r>
              <w:rPr>
                <w:rFonts w:ascii="Times New Roman" w:hAnsi="Times New Roman" w:cs="Times New Roman"/>
                <w:color w:val="000000"/>
                <w:sz w:val="24"/>
                <w:szCs w:val="24"/>
              </w:rPr>
              <w:t xml:space="preserve"> (Ativan)</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Buspirone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BuSpar</w:t>
            </w:r>
            <w:proofErr w:type="spellEnd"/>
            <w:r>
              <w:rPr>
                <w:rFonts w:ascii="Times New Roman" w:hAnsi="Times New Roman" w:cs="Times New Roman"/>
                <w:color w:val="000000"/>
                <w:sz w:val="24"/>
                <w:szCs w:val="24"/>
              </w:rPr>
              <w:t>)</w:t>
            </w:r>
          </w:p>
        </w:tc>
      </w:tr>
      <w:tr w:rsidR="00A801B8">
        <w:tc>
          <w:tcPr>
            <w:tcW w:w="360" w:type="dxa"/>
            <w:tcBorders>
              <w:top w:val="nil"/>
              <w:left w:val="nil"/>
              <w:bottom w:val="nil"/>
              <w:right w:val="nil"/>
            </w:tcBorders>
          </w:tcPr>
          <w:p w:rsidR="00A801B8" w:rsidRDefault="00E83A4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801B8">
              <w:rPr>
                <w:rFonts w:ascii="Times New Roman" w:hAnsi="Times New Roman" w:cs="Times New Roman"/>
                <w:color w:val="000000"/>
              </w:rPr>
              <w:t>c.</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Fluvoxamine (</w:t>
            </w:r>
            <w:proofErr w:type="spellStart"/>
            <w:r>
              <w:rPr>
                <w:rFonts w:ascii="Times New Roman" w:hAnsi="Times New Roman" w:cs="Times New Roman"/>
                <w:color w:val="000000"/>
                <w:sz w:val="24"/>
                <w:szCs w:val="24"/>
              </w:rPr>
              <w:t>Luvox</w:t>
            </w:r>
            <w:proofErr w:type="spellEnd"/>
            <w:r>
              <w:rPr>
                <w:rFonts w:ascii="Times New Roman" w:hAnsi="Times New Roman" w:cs="Times New Roman"/>
                <w:color w:val="000000"/>
                <w:sz w:val="24"/>
                <w:szCs w:val="24"/>
              </w:rPr>
              <w:t>)</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Hydroxyzine (</w:t>
            </w:r>
            <w:proofErr w:type="spellStart"/>
            <w:r>
              <w:rPr>
                <w:rFonts w:ascii="Times New Roman" w:hAnsi="Times New Roman" w:cs="Times New Roman"/>
                <w:color w:val="000000"/>
                <w:sz w:val="24"/>
                <w:szCs w:val="24"/>
              </w:rPr>
              <w:t>Vistaril</w:t>
            </w:r>
            <w:proofErr w:type="spellEnd"/>
            <w:r>
              <w:rPr>
                <w:rFonts w:ascii="Times New Roman" w:hAnsi="Times New Roman" w:cs="Times New Roman"/>
                <w:color w:val="000000"/>
                <w:sz w:val="24"/>
                <w:szCs w:val="24"/>
              </w:rPr>
              <w:t>)</w:t>
            </w:r>
          </w:p>
        </w:tc>
      </w:tr>
    </w:tbl>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801B8" w:rsidRDefault="00A801B8" w:rsidP="00A801B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45.</w:t>
      </w:r>
      <w:r>
        <w:rPr>
          <w:rFonts w:ascii="Times New Roman" w:hAnsi="Times New Roman" w:cs="Times New Roman"/>
          <w:color w:val="000000"/>
        </w:rPr>
        <w:tab/>
      </w:r>
      <w:r>
        <w:rPr>
          <w:rFonts w:ascii="Times New Roman" w:hAnsi="Times New Roman" w:cs="Times New Roman"/>
          <w:color w:val="000000"/>
          <w:sz w:val="24"/>
          <w:szCs w:val="24"/>
        </w:rPr>
        <w:t>The outcome statement for a patient suffering from anxiety disorder reads, “After 1 week on alprazolam (Xanax) therapy, patient will exhibit a manageable level of anxiety.” Which assessment finding validates that this outcome is met?</w:t>
      </w:r>
    </w:p>
    <w:tbl>
      <w:tblPr>
        <w:tblW w:w="0" w:type="auto"/>
        <w:tblCellMar>
          <w:left w:w="45" w:type="dxa"/>
          <w:right w:w="45" w:type="dxa"/>
        </w:tblCellMar>
        <w:tblLook w:val="0000" w:firstRow="0" w:lastRow="0" w:firstColumn="0" w:lastColumn="0" w:noHBand="0" w:noVBand="0"/>
      </w:tblPr>
      <w:tblGrid>
        <w:gridCol w:w="365"/>
        <w:gridCol w:w="8100"/>
      </w:tblGrid>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Patient is unable to participate in group therapy conversations.</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Patient reports persistent fear about dying of a rare illness.</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Patient verifies that family reunions trigger anxiety and excessive drinking.</w:t>
            </w:r>
          </w:p>
        </w:tc>
      </w:tr>
      <w:tr w:rsidR="00A801B8">
        <w:tc>
          <w:tcPr>
            <w:tcW w:w="360" w:type="dxa"/>
            <w:tcBorders>
              <w:top w:val="nil"/>
              <w:left w:val="nil"/>
              <w:bottom w:val="nil"/>
              <w:right w:val="nil"/>
            </w:tcBorders>
          </w:tcPr>
          <w:p w:rsidR="00A801B8" w:rsidRDefault="00E83A4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801B8">
              <w:rPr>
                <w:rFonts w:ascii="Times New Roman" w:hAnsi="Times New Roman" w:cs="Times New Roman"/>
                <w:color w:val="000000"/>
              </w:rPr>
              <w:t>d.</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Patient reports sleeping better and increased interest in activities.</w:t>
            </w:r>
          </w:p>
        </w:tc>
      </w:tr>
    </w:tbl>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801B8" w:rsidRDefault="00A801B8" w:rsidP="00A801B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46.</w:t>
      </w:r>
      <w:r>
        <w:rPr>
          <w:rFonts w:ascii="Times New Roman" w:hAnsi="Times New Roman" w:cs="Times New Roman"/>
          <w:color w:val="000000"/>
        </w:rPr>
        <w:tab/>
      </w:r>
      <w:r>
        <w:rPr>
          <w:rFonts w:ascii="Times New Roman" w:hAnsi="Times New Roman" w:cs="Times New Roman"/>
          <w:color w:val="000000"/>
          <w:sz w:val="24"/>
          <w:szCs w:val="24"/>
        </w:rPr>
        <w:t>Which is true regarding psychological drug dependence?</w:t>
      </w:r>
    </w:p>
    <w:tbl>
      <w:tblPr>
        <w:tblW w:w="0" w:type="auto"/>
        <w:tblCellMar>
          <w:left w:w="45" w:type="dxa"/>
          <w:right w:w="45" w:type="dxa"/>
        </w:tblCellMar>
        <w:tblLook w:val="0000" w:firstRow="0" w:lastRow="0" w:firstColumn="0" w:lastColumn="0" w:noHBand="0" w:noVBand="0"/>
      </w:tblPr>
      <w:tblGrid>
        <w:gridCol w:w="365"/>
        <w:gridCol w:w="8100"/>
      </w:tblGrid>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is easier to treat than physiological dependence.</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is not considered a true addiction.</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is easily controlled by influencing the patient’s perceptions.</w:t>
            </w:r>
          </w:p>
        </w:tc>
      </w:tr>
      <w:tr w:rsidR="00A801B8">
        <w:tc>
          <w:tcPr>
            <w:tcW w:w="360" w:type="dxa"/>
            <w:tcBorders>
              <w:top w:val="nil"/>
              <w:left w:val="nil"/>
              <w:bottom w:val="nil"/>
              <w:right w:val="nil"/>
            </w:tcBorders>
          </w:tcPr>
          <w:p w:rsidR="00A801B8" w:rsidRDefault="00E83A4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801B8">
              <w:rPr>
                <w:rFonts w:ascii="Times New Roman" w:hAnsi="Times New Roman" w:cs="Times New Roman"/>
                <w:color w:val="000000"/>
              </w:rPr>
              <w:t>d.</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requires medical intervention to treat.</w:t>
            </w:r>
          </w:p>
        </w:tc>
      </w:tr>
    </w:tbl>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801B8" w:rsidRDefault="00A801B8" w:rsidP="00A801B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47.</w:t>
      </w:r>
      <w:r>
        <w:rPr>
          <w:rFonts w:ascii="Times New Roman" w:hAnsi="Times New Roman" w:cs="Times New Roman"/>
          <w:color w:val="000000"/>
        </w:rPr>
        <w:tab/>
      </w:r>
      <w:r>
        <w:rPr>
          <w:rFonts w:ascii="Times New Roman" w:hAnsi="Times New Roman" w:cs="Times New Roman"/>
          <w:color w:val="000000"/>
          <w:sz w:val="24"/>
          <w:szCs w:val="24"/>
        </w:rPr>
        <w:t>The nurse is preparing to educate a patient and significant other about antianxiety medications before the patient’s discharge. What is pertinent information to be included in the teaching plan?</w:t>
      </w:r>
    </w:p>
    <w:tbl>
      <w:tblPr>
        <w:tblW w:w="0" w:type="auto"/>
        <w:tblCellMar>
          <w:left w:w="45" w:type="dxa"/>
          <w:right w:w="45" w:type="dxa"/>
        </w:tblCellMar>
        <w:tblLook w:val="0000" w:firstRow="0" w:lastRow="0" w:firstColumn="0" w:lastColumn="0" w:noHBand="0" w:noVBand="0"/>
      </w:tblPr>
      <w:tblGrid>
        <w:gridCol w:w="360"/>
        <w:gridCol w:w="8100"/>
      </w:tblGrid>
      <w:tr w:rsidR="00A801B8">
        <w:tc>
          <w:tcPr>
            <w:tcW w:w="360" w:type="dxa"/>
            <w:tcBorders>
              <w:top w:val="nil"/>
              <w:left w:val="nil"/>
              <w:bottom w:val="nil"/>
              <w:right w:val="nil"/>
            </w:tcBorders>
          </w:tcPr>
          <w:p w:rsidR="00A801B8" w:rsidRDefault="00E83A4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801B8">
              <w:rPr>
                <w:rFonts w:ascii="Times New Roman" w:hAnsi="Times New Roman" w:cs="Times New Roman"/>
                <w:color w:val="000000"/>
              </w:rPr>
              <w:t>a.</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Discuss, review, and validate the behavior monitoring system and intervention flow sheet the patient and significant other will continue to use following discharge.</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Discuss the possible dependence associated with the medication at length to make sure the patient does not overuse the drug.</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Instruct the patient to educate family members about the medication therapy, based on recollection of discussions with the nurse.</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Provide all instructions verbally, with repetition as needed when requested by the patient.</w:t>
            </w:r>
          </w:p>
        </w:tc>
      </w:tr>
    </w:tbl>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801B8" w:rsidRDefault="00A801B8" w:rsidP="00A801B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48.</w:t>
      </w:r>
      <w:r>
        <w:rPr>
          <w:rFonts w:ascii="Times New Roman" w:hAnsi="Times New Roman" w:cs="Times New Roman"/>
          <w:color w:val="000000"/>
        </w:rPr>
        <w:tab/>
      </w:r>
      <w:r>
        <w:rPr>
          <w:rFonts w:ascii="Times New Roman" w:hAnsi="Times New Roman" w:cs="Times New Roman"/>
          <w:color w:val="000000"/>
          <w:sz w:val="24"/>
          <w:szCs w:val="24"/>
        </w:rPr>
        <w:t xml:space="preserve">What will the nurse caution a patient about when providing information about the prescribed </w:t>
      </w:r>
      <w:proofErr w:type="spellStart"/>
      <w:r>
        <w:rPr>
          <w:rFonts w:ascii="Times New Roman" w:hAnsi="Times New Roman" w:cs="Times New Roman"/>
          <w:color w:val="000000"/>
          <w:sz w:val="24"/>
          <w:szCs w:val="24"/>
        </w:rPr>
        <w:t>azaspirone</w:t>
      </w:r>
      <w:proofErr w:type="spellEnd"/>
      <w:r>
        <w:rPr>
          <w:rFonts w:ascii="Times New Roman" w:hAnsi="Times New Roman" w:cs="Times New Roman"/>
          <w:color w:val="000000"/>
          <w:sz w:val="24"/>
          <w:szCs w:val="24"/>
        </w:rPr>
        <w:t xml:space="preserve"> antidepressant?</w:t>
      </w:r>
    </w:p>
    <w:tbl>
      <w:tblPr>
        <w:tblW w:w="0" w:type="auto"/>
        <w:tblCellMar>
          <w:left w:w="45" w:type="dxa"/>
          <w:right w:w="45" w:type="dxa"/>
        </w:tblCellMar>
        <w:tblLook w:val="0000" w:firstRow="0" w:lastRow="0" w:firstColumn="0" w:lastColumn="0" w:noHBand="0" w:noVBand="0"/>
      </w:tblPr>
      <w:tblGrid>
        <w:gridCol w:w="360"/>
        <w:gridCol w:w="8100"/>
      </w:tblGrid>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Risk for addiction</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Adverse effect of nausea</w:t>
            </w:r>
          </w:p>
        </w:tc>
      </w:tr>
      <w:tr w:rsidR="00A801B8">
        <w:tc>
          <w:tcPr>
            <w:tcW w:w="360" w:type="dxa"/>
            <w:tcBorders>
              <w:top w:val="nil"/>
              <w:left w:val="nil"/>
              <w:bottom w:val="nil"/>
              <w:right w:val="nil"/>
            </w:tcBorders>
          </w:tcPr>
          <w:p w:rsidR="00A801B8" w:rsidRDefault="00E83A4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801B8">
              <w:rPr>
                <w:rFonts w:ascii="Times New Roman" w:hAnsi="Times New Roman" w:cs="Times New Roman"/>
                <w:color w:val="000000"/>
              </w:rPr>
              <w:t>c.</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Risk of injury when using machinery</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Additive effects of central nervous system (CNS) depression with alcohol</w:t>
            </w:r>
          </w:p>
        </w:tc>
      </w:tr>
    </w:tbl>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801B8" w:rsidRDefault="00A801B8" w:rsidP="00A801B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49.</w:t>
      </w:r>
      <w:r>
        <w:rPr>
          <w:rFonts w:ascii="Times New Roman" w:hAnsi="Times New Roman" w:cs="Times New Roman"/>
          <w:color w:val="000000"/>
        </w:rPr>
        <w:tab/>
      </w:r>
      <w:r>
        <w:rPr>
          <w:rFonts w:ascii="Times New Roman" w:hAnsi="Times New Roman" w:cs="Times New Roman"/>
          <w:color w:val="000000"/>
          <w:sz w:val="24"/>
          <w:szCs w:val="24"/>
        </w:rPr>
        <w:t>Which patient is most likely to respond quickly to antianxiety therapy with benzodiazepines?</w:t>
      </w:r>
    </w:p>
    <w:tbl>
      <w:tblPr>
        <w:tblW w:w="0" w:type="auto"/>
        <w:tblCellMar>
          <w:left w:w="45" w:type="dxa"/>
          <w:right w:w="45" w:type="dxa"/>
        </w:tblCellMar>
        <w:tblLook w:val="0000" w:firstRow="0" w:lastRow="0" w:firstColumn="0" w:lastColumn="0" w:noHBand="0" w:noVBand="0"/>
      </w:tblPr>
      <w:tblGrid>
        <w:gridCol w:w="365"/>
        <w:gridCol w:w="8100"/>
      </w:tblGrid>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Patient with a history of long-term anxiety</w:t>
            </w:r>
          </w:p>
        </w:tc>
      </w:tr>
      <w:tr w:rsidR="00A801B8">
        <w:tc>
          <w:tcPr>
            <w:tcW w:w="360" w:type="dxa"/>
            <w:tcBorders>
              <w:top w:val="nil"/>
              <w:left w:val="nil"/>
              <w:bottom w:val="nil"/>
              <w:right w:val="nil"/>
            </w:tcBorders>
          </w:tcPr>
          <w:p w:rsidR="00A801B8" w:rsidRDefault="00E83A4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801B8">
              <w:rPr>
                <w:rFonts w:ascii="Times New Roman" w:hAnsi="Times New Roman" w:cs="Times New Roman"/>
                <w:color w:val="000000"/>
              </w:rPr>
              <w:t>b.</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Patient with recent anxiety reactions</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Patient with severe depression in addition to being anxious</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Patient with incidents of auditory hallucinations</w:t>
            </w:r>
          </w:p>
        </w:tc>
      </w:tr>
    </w:tbl>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801B8" w:rsidRDefault="00A801B8" w:rsidP="00A801B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50.</w:t>
      </w:r>
      <w:r>
        <w:rPr>
          <w:rFonts w:ascii="Times New Roman" w:hAnsi="Times New Roman" w:cs="Times New Roman"/>
          <w:color w:val="000000"/>
        </w:rPr>
        <w:tab/>
      </w:r>
      <w:r>
        <w:rPr>
          <w:rFonts w:ascii="Times New Roman" w:hAnsi="Times New Roman" w:cs="Times New Roman"/>
          <w:color w:val="000000"/>
          <w:sz w:val="24"/>
          <w:szCs w:val="24"/>
        </w:rPr>
        <w:t>What instruction is most important for the nurse to teach the patient who has recently been prescribed alprazolam (Xanax)?</w:t>
      </w:r>
    </w:p>
    <w:tbl>
      <w:tblPr>
        <w:tblW w:w="0" w:type="auto"/>
        <w:tblCellMar>
          <w:left w:w="45" w:type="dxa"/>
          <w:right w:w="45" w:type="dxa"/>
        </w:tblCellMar>
        <w:tblLook w:val="0000" w:firstRow="0" w:lastRow="0" w:firstColumn="0" w:lastColumn="0" w:noHBand="0" w:noVBand="0"/>
      </w:tblPr>
      <w:tblGrid>
        <w:gridCol w:w="365"/>
        <w:gridCol w:w="8100"/>
      </w:tblGrid>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medication needs to be taken on an empty stomach.”</w:t>
            </w:r>
          </w:p>
        </w:tc>
      </w:tr>
      <w:tr w:rsidR="00A801B8">
        <w:tc>
          <w:tcPr>
            <w:tcW w:w="360" w:type="dxa"/>
            <w:tcBorders>
              <w:top w:val="nil"/>
              <w:left w:val="nil"/>
              <w:bottom w:val="nil"/>
              <w:right w:val="nil"/>
            </w:tcBorders>
          </w:tcPr>
          <w:p w:rsidR="00A801B8" w:rsidRDefault="00E83A4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801B8">
              <w:rPr>
                <w:rFonts w:ascii="Times New Roman" w:hAnsi="Times New Roman" w:cs="Times New Roman"/>
                <w:color w:val="000000"/>
              </w:rPr>
              <w:t>b.</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may feel dizzy or unsteady when rising to a standing position.”</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“Smoking will require a reduction in dosage of the medication.”</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“Over the counter medications are safe to take while on this medication.”</w:t>
            </w:r>
          </w:p>
        </w:tc>
      </w:tr>
    </w:tbl>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801B8" w:rsidRDefault="00A801B8" w:rsidP="00A801B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51.</w:t>
      </w:r>
      <w:r>
        <w:rPr>
          <w:rFonts w:ascii="Times New Roman" w:hAnsi="Times New Roman" w:cs="Times New Roman"/>
          <w:color w:val="000000"/>
        </w:rPr>
        <w:tab/>
      </w:r>
      <w:r>
        <w:rPr>
          <w:rFonts w:ascii="Times New Roman" w:hAnsi="Times New Roman" w:cs="Times New Roman"/>
          <w:color w:val="000000"/>
          <w:sz w:val="24"/>
          <w:szCs w:val="24"/>
        </w:rPr>
        <w:t xml:space="preserve">The nurse is developing a teaching plan for patients prescribed </w:t>
      </w:r>
      <w:proofErr w:type="spellStart"/>
      <w:r>
        <w:rPr>
          <w:rFonts w:ascii="Times New Roman" w:hAnsi="Times New Roman" w:cs="Times New Roman"/>
          <w:color w:val="000000"/>
          <w:sz w:val="24"/>
          <w:szCs w:val="24"/>
        </w:rPr>
        <w:t>buspirone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BuSpar</w:t>
      </w:r>
      <w:proofErr w:type="spellEnd"/>
      <w:r>
        <w:rPr>
          <w:rFonts w:ascii="Times New Roman" w:hAnsi="Times New Roman" w:cs="Times New Roman"/>
          <w:color w:val="000000"/>
          <w:sz w:val="24"/>
          <w:szCs w:val="24"/>
        </w:rPr>
        <w:t>). Which information about this medication should be included?</w:t>
      </w:r>
    </w:p>
    <w:tbl>
      <w:tblPr>
        <w:tblW w:w="0" w:type="auto"/>
        <w:tblCellMar>
          <w:left w:w="45" w:type="dxa"/>
          <w:right w:w="45" w:type="dxa"/>
        </w:tblCellMar>
        <w:tblLook w:val="0000" w:firstRow="0" w:lastRow="0" w:firstColumn="0" w:lastColumn="0" w:noHBand="0" w:noVBand="0"/>
      </w:tblPr>
      <w:tblGrid>
        <w:gridCol w:w="360"/>
        <w:gridCol w:w="8100"/>
      </w:tblGrid>
      <w:tr w:rsidR="00A801B8">
        <w:tc>
          <w:tcPr>
            <w:tcW w:w="360" w:type="dxa"/>
            <w:tcBorders>
              <w:top w:val="nil"/>
              <w:left w:val="nil"/>
              <w:bottom w:val="nil"/>
              <w:right w:val="nil"/>
            </w:tcBorders>
          </w:tcPr>
          <w:p w:rsidR="00A801B8" w:rsidRDefault="00E83A4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801B8">
              <w:rPr>
                <w:rFonts w:ascii="Times New Roman" w:hAnsi="Times New Roman" w:cs="Times New Roman"/>
                <w:color w:val="000000"/>
              </w:rPr>
              <w:t>a.</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There is minimal potential for abuse.</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Signs of improvement can be seen within 3 days.</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Sedation is increased compared with other antianxiety medications.</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stimulates the action of gamma-</w:t>
            </w:r>
            <w:proofErr w:type="spellStart"/>
            <w:r>
              <w:rPr>
                <w:rFonts w:ascii="Times New Roman" w:hAnsi="Times New Roman" w:cs="Times New Roman"/>
                <w:color w:val="000000"/>
                <w:sz w:val="24"/>
                <w:szCs w:val="24"/>
              </w:rPr>
              <w:t>aminobutyric</w:t>
            </w:r>
            <w:proofErr w:type="spellEnd"/>
            <w:r>
              <w:rPr>
                <w:rFonts w:ascii="Times New Roman" w:hAnsi="Times New Roman" w:cs="Times New Roman"/>
                <w:color w:val="000000"/>
                <w:sz w:val="24"/>
                <w:szCs w:val="24"/>
              </w:rPr>
              <w:t xml:space="preserve"> acid (GABA).</w:t>
            </w:r>
          </w:p>
        </w:tc>
      </w:tr>
    </w:tbl>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801B8" w:rsidRDefault="00A801B8" w:rsidP="00A801B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52.</w:t>
      </w:r>
      <w:r>
        <w:rPr>
          <w:rFonts w:ascii="Times New Roman" w:hAnsi="Times New Roman" w:cs="Times New Roman"/>
          <w:color w:val="000000"/>
        </w:rPr>
        <w:tab/>
      </w:r>
      <w:r>
        <w:rPr>
          <w:rFonts w:ascii="Times New Roman" w:hAnsi="Times New Roman" w:cs="Times New Roman"/>
          <w:color w:val="000000"/>
          <w:sz w:val="24"/>
          <w:szCs w:val="24"/>
        </w:rPr>
        <w:t>A newly admitted psychiatric patient repetitively states, “I wish I were dead. I just want to kill myself.” The priority nursing at this time is to:</w:t>
      </w:r>
    </w:p>
    <w:tbl>
      <w:tblPr>
        <w:tblW w:w="0" w:type="auto"/>
        <w:tblCellMar>
          <w:left w:w="45" w:type="dxa"/>
          <w:right w:w="45" w:type="dxa"/>
        </w:tblCellMar>
        <w:tblLook w:val="0000" w:firstRow="0" w:lastRow="0" w:firstColumn="0" w:lastColumn="0" w:noHBand="0" w:noVBand="0"/>
      </w:tblPr>
      <w:tblGrid>
        <w:gridCol w:w="360"/>
        <w:gridCol w:w="8100"/>
      </w:tblGrid>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establish</w:t>
            </w:r>
            <w:proofErr w:type="gramEnd"/>
            <w:r>
              <w:rPr>
                <w:rFonts w:ascii="Times New Roman" w:hAnsi="Times New Roman" w:cs="Times New Roman"/>
                <w:color w:val="000000"/>
                <w:sz w:val="24"/>
                <w:szCs w:val="24"/>
              </w:rPr>
              <w:t xml:space="preserve"> a trusting relationship.</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encourage</w:t>
            </w:r>
            <w:proofErr w:type="gramEnd"/>
            <w:r>
              <w:rPr>
                <w:rFonts w:ascii="Times New Roman" w:hAnsi="Times New Roman" w:cs="Times New Roman"/>
                <w:color w:val="000000"/>
                <w:sz w:val="24"/>
                <w:szCs w:val="24"/>
              </w:rPr>
              <w:t xml:space="preserve"> a </w:t>
            </w:r>
            <w:proofErr w:type="spellStart"/>
            <w:r>
              <w:rPr>
                <w:rFonts w:ascii="Times New Roman" w:hAnsi="Times New Roman" w:cs="Times New Roman"/>
                <w:color w:val="000000"/>
                <w:sz w:val="24"/>
                <w:szCs w:val="24"/>
              </w:rPr>
              <w:t>nonstimulating</w:t>
            </w:r>
            <w:proofErr w:type="spellEnd"/>
            <w:r>
              <w:rPr>
                <w:rFonts w:ascii="Times New Roman" w:hAnsi="Times New Roman" w:cs="Times New Roman"/>
                <w:color w:val="000000"/>
                <w:sz w:val="24"/>
                <w:szCs w:val="24"/>
              </w:rPr>
              <w:t xml:space="preserve"> environment.</w:t>
            </w:r>
          </w:p>
        </w:tc>
      </w:tr>
      <w:tr w:rsidR="00A801B8">
        <w:tc>
          <w:tcPr>
            <w:tcW w:w="360" w:type="dxa"/>
            <w:tcBorders>
              <w:top w:val="nil"/>
              <w:left w:val="nil"/>
              <w:bottom w:val="nil"/>
              <w:right w:val="nil"/>
            </w:tcBorders>
          </w:tcPr>
          <w:p w:rsidR="00A801B8" w:rsidRDefault="00E83A4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A801B8">
              <w:rPr>
                <w:rFonts w:ascii="Times New Roman" w:hAnsi="Times New Roman" w:cs="Times New Roman"/>
                <w:color w:val="000000"/>
              </w:rPr>
              <w:t>c.</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provide</w:t>
            </w:r>
            <w:proofErr w:type="gramEnd"/>
            <w:r>
              <w:rPr>
                <w:rFonts w:ascii="Times New Roman" w:hAnsi="Times New Roman" w:cs="Times New Roman"/>
                <w:color w:val="000000"/>
                <w:sz w:val="24"/>
                <w:szCs w:val="24"/>
              </w:rPr>
              <w:t xml:space="preserve"> for patient safety.</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identify</w:t>
            </w:r>
            <w:proofErr w:type="gramEnd"/>
            <w:r>
              <w:rPr>
                <w:rFonts w:ascii="Times New Roman" w:hAnsi="Times New Roman" w:cs="Times New Roman"/>
                <w:color w:val="000000"/>
                <w:sz w:val="24"/>
                <w:szCs w:val="24"/>
              </w:rPr>
              <w:t xml:space="preserve"> signs of increased anxiety.</w:t>
            </w:r>
          </w:p>
        </w:tc>
      </w:tr>
    </w:tbl>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A801B8" w:rsidRDefault="00A801B8" w:rsidP="00A801B8">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A801B8" w:rsidRDefault="00A801B8" w:rsidP="00A801B8">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53.</w:t>
      </w:r>
      <w:r>
        <w:rPr>
          <w:rFonts w:ascii="Times New Roman" w:hAnsi="Times New Roman" w:cs="Times New Roman"/>
          <w:color w:val="000000"/>
        </w:rPr>
        <w:tab/>
      </w:r>
      <w:r>
        <w:rPr>
          <w:rFonts w:ascii="Times New Roman" w:hAnsi="Times New Roman" w:cs="Times New Roman"/>
          <w:color w:val="000000"/>
          <w:sz w:val="24"/>
          <w:szCs w:val="24"/>
        </w:rPr>
        <w:t xml:space="preserve">The nurse transcribes an order for </w:t>
      </w:r>
      <w:proofErr w:type="spellStart"/>
      <w:r>
        <w:rPr>
          <w:rFonts w:ascii="Times New Roman" w:hAnsi="Times New Roman" w:cs="Times New Roman"/>
          <w:color w:val="000000"/>
          <w:sz w:val="24"/>
          <w:szCs w:val="24"/>
        </w:rPr>
        <w:t>lorazepam</w:t>
      </w:r>
      <w:proofErr w:type="spellEnd"/>
      <w:r>
        <w:rPr>
          <w:rFonts w:ascii="Times New Roman" w:hAnsi="Times New Roman" w:cs="Times New Roman"/>
          <w:color w:val="000000"/>
          <w:sz w:val="24"/>
          <w:szCs w:val="24"/>
        </w:rPr>
        <w:t xml:space="preserve"> for a patient experiencing nausea and vomiting as a result of alcohol withdrawal. The most appropriate route of administration for </w:t>
      </w:r>
      <w:proofErr w:type="spellStart"/>
      <w:r>
        <w:rPr>
          <w:rFonts w:ascii="Times New Roman" w:hAnsi="Times New Roman" w:cs="Times New Roman"/>
          <w:color w:val="000000"/>
          <w:sz w:val="24"/>
          <w:szCs w:val="24"/>
        </w:rPr>
        <w:t>lorazepam</w:t>
      </w:r>
      <w:proofErr w:type="spellEnd"/>
      <w:r>
        <w:rPr>
          <w:rFonts w:ascii="Times New Roman" w:hAnsi="Times New Roman" w:cs="Times New Roman"/>
          <w:color w:val="000000"/>
          <w:sz w:val="24"/>
          <w:szCs w:val="24"/>
        </w:rPr>
        <w:t xml:space="preserve"> with this patient would be:</w:t>
      </w:r>
    </w:p>
    <w:tbl>
      <w:tblPr>
        <w:tblW w:w="0" w:type="auto"/>
        <w:tblCellMar>
          <w:left w:w="45" w:type="dxa"/>
          <w:right w:w="45" w:type="dxa"/>
        </w:tblCellMar>
        <w:tblLook w:val="0000" w:firstRow="0" w:lastRow="0" w:firstColumn="0" w:lastColumn="0" w:noHBand="0" w:noVBand="0"/>
      </w:tblPr>
      <w:tblGrid>
        <w:gridCol w:w="360"/>
        <w:gridCol w:w="8100"/>
      </w:tblGrid>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by</w:t>
            </w:r>
            <w:proofErr w:type="gramEnd"/>
            <w:r>
              <w:rPr>
                <w:rFonts w:ascii="Times New Roman" w:hAnsi="Times New Roman" w:cs="Times New Roman"/>
                <w:color w:val="000000"/>
                <w:sz w:val="24"/>
                <w:szCs w:val="24"/>
              </w:rPr>
              <w:t xml:space="preserve"> mouth.</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rectally</w:t>
            </w:r>
            <w:proofErr w:type="gramEnd"/>
            <w:r>
              <w:rPr>
                <w:rFonts w:ascii="Times New Roman" w:hAnsi="Times New Roman" w:cs="Times New Roman"/>
                <w:color w:val="000000"/>
                <w:sz w:val="24"/>
                <w:szCs w:val="24"/>
              </w:rPr>
              <w:t>.</w:t>
            </w:r>
          </w:p>
        </w:tc>
      </w:tr>
      <w:tr w:rsidR="00A801B8">
        <w:tc>
          <w:tcPr>
            <w:tcW w:w="360" w:type="dxa"/>
            <w:tcBorders>
              <w:top w:val="nil"/>
              <w:left w:val="nil"/>
              <w:bottom w:val="nil"/>
              <w:right w:val="nil"/>
            </w:tcBorders>
          </w:tcPr>
          <w:p w:rsidR="00A801B8" w:rsidRDefault="00E83A4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bookmarkStart w:id="0" w:name="_GoBack"/>
            <w:bookmarkEnd w:id="0"/>
            <w:r w:rsidR="00A801B8">
              <w:rPr>
                <w:rFonts w:ascii="Times New Roman" w:hAnsi="Times New Roman" w:cs="Times New Roman"/>
                <w:color w:val="000000"/>
              </w:rPr>
              <w:t>c.</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intramuscularly</w:t>
            </w:r>
            <w:proofErr w:type="gramEnd"/>
            <w:r>
              <w:rPr>
                <w:rFonts w:ascii="Times New Roman" w:hAnsi="Times New Roman" w:cs="Times New Roman"/>
                <w:color w:val="000000"/>
                <w:sz w:val="24"/>
                <w:szCs w:val="24"/>
              </w:rPr>
              <w:t>.</w:t>
            </w:r>
          </w:p>
        </w:tc>
      </w:tr>
      <w:tr w:rsidR="00A801B8">
        <w:tc>
          <w:tcPr>
            <w:tcW w:w="36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A801B8" w:rsidRDefault="00A801B8">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subcutaneously</w:t>
            </w:r>
            <w:proofErr w:type="gramEnd"/>
            <w:r>
              <w:rPr>
                <w:rFonts w:ascii="Times New Roman" w:hAnsi="Times New Roman" w:cs="Times New Roman"/>
                <w:color w:val="000000"/>
                <w:sz w:val="24"/>
                <w:szCs w:val="24"/>
              </w:rPr>
              <w:t>.</w:t>
            </w:r>
          </w:p>
        </w:tc>
      </w:tr>
    </w:tbl>
    <w:p w:rsidR="00A4514D" w:rsidRDefault="00A4514D" w:rsidP="00A4514D"/>
    <w:sectPr w:rsidR="00A4514D" w:rsidSect="00E725A6">
      <w:pgSz w:w="12240" w:h="15840"/>
      <w:pgMar w:top="1440" w:right="720" w:bottom="1440" w:left="1800" w:header="720" w:footer="720" w:gutter="0"/>
      <w:cols w:space="720" w:equalWidth="0">
        <w:col w:w="97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01B8"/>
    <w:rsid w:val="001D4D61"/>
    <w:rsid w:val="00A4514D"/>
    <w:rsid w:val="00A801B8"/>
    <w:rsid w:val="00C9277B"/>
    <w:rsid w:val="00E83A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2407</Words>
  <Characters>13725</Characters>
  <Application>Microsoft Office Word</Application>
  <DocSecurity>0</DocSecurity>
  <Lines>114</Lines>
  <Paragraphs>32</Paragraphs>
  <ScaleCrop>false</ScaleCrop>
  <Company>Hewlett-Packard</Company>
  <LinksUpToDate>false</LinksUpToDate>
  <CharactersWithSpaces>16100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4</cp:revision>
  <dcterms:created xsi:type="dcterms:W3CDTF">2015-12-10T13:24:00Z</dcterms:created>
  <dcterms:modified xsi:type="dcterms:W3CDTF">2015-12-10T19:38:00Z</dcterms:modified>
</cp:coreProperties>
</file>